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heme="majorHAnsi" w:eastAsiaTheme="majorEastAsia" w:hAnsiTheme="majorHAnsi" w:cstheme="majorBidi"/>
          <w:caps/>
          <w:sz w:val="24"/>
          <w:szCs w:val="24"/>
        </w:rPr>
        <w:id w:val="309910300"/>
        <w:docPartObj>
          <w:docPartGallery w:val="Cover Pages"/>
          <w:docPartUnique/>
        </w:docPartObj>
      </w:sdtPr>
      <w:sdtEndPr>
        <w:rPr>
          <w:rFonts w:ascii="Times New Roman" w:eastAsia="Times New Roman" w:hAnsi="Times New Roman" w:cs="Times New Roman"/>
          <w:b/>
          <w:bCs/>
          <w:caps w:val="0"/>
          <w:sz w:val="28"/>
          <w:szCs w:val="28"/>
          <w:lang w:bidi="dv-MV"/>
        </w:rPr>
      </w:sdtEndPr>
      <w:sdtContent>
        <w:tbl>
          <w:tblPr>
            <w:tblW w:w="5000" w:type="pct"/>
            <w:jc w:val="center"/>
            <w:tblLook w:val="04A0" w:firstRow="1" w:lastRow="0" w:firstColumn="1" w:lastColumn="0" w:noHBand="0" w:noVBand="1"/>
          </w:tblPr>
          <w:tblGrid>
            <w:gridCol w:w="9963"/>
          </w:tblGrid>
          <w:tr w:rsidR="00774DC2" w:rsidTr="00774DC2">
            <w:trPr>
              <w:trHeight w:val="4138"/>
              <w:jc w:val="center"/>
            </w:trPr>
            <w:tc>
              <w:tcPr>
                <w:tcW w:w="5000" w:type="pct"/>
              </w:tcPr>
              <w:p w:rsidR="00774DC2" w:rsidRDefault="00774DC2" w:rsidP="00774DC2">
                <w:pPr>
                  <w:pStyle w:val="NoSpacing"/>
                  <w:jc w:val="center"/>
                  <w:rPr>
                    <w:rFonts w:asciiTheme="majorHAnsi" w:eastAsiaTheme="majorEastAsia" w:hAnsiTheme="majorHAnsi" w:cstheme="majorBidi"/>
                    <w:caps/>
                  </w:rPr>
                </w:pPr>
                <w:r>
                  <w:rPr>
                    <w:rFonts w:ascii="Faruma" w:hAnsi="Faruma" w:cs="Faruma"/>
                    <w:noProof/>
                  </w:rPr>
                  <w:drawing>
                    <wp:inline distT="0" distB="0" distL="0" distR="0" wp14:anchorId="47734CC2" wp14:editId="2D548386">
                      <wp:extent cx="580341" cy="59266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85327" cy="597758"/>
                              </a:xfrm>
                              <a:prstGeom prst="rect">
                                <a:avLst/>
                              </a:prstGeom>
                              <a:noFill/>
                              <a:ln w="9525">
                                <a:noFill/>
                                <a:miter lim="800000"/>
                                <a:headEnd/>
                                <a:tailEnd/>
                              </a:ln>
                            </pic:spPr>
                          </pic:pic>
                        </a:graphicData>
                      </a:graphic>
                    </wp:inline>
                  </w:drawing>
                </w:r>
              </w:p>
              <w:p w:rsidR="00774DC2" w:rsidRPr="006A768A" w:rsidRDefault="00774DC2" w:rsidP="00774DC2">
                <w:pPr>
                  <w:rPr>
                    <w:rFonts w:eastAsiaTheme="majorEastAsia"/>
                  </w:rPr>
                </w:pPr>
              </w:p>
              <w:p w:rsidR="00774DC2" w:rsidRPr="006A768A" w:rsidRDefault="00774DC2" w:rsidP="00774DC2">
                <w:pPr>
                  <w:rPr>
                    <w:rFonts w:eastAsiaTheme="majorEastAsia"/>
                  </w:rPr>
                </w:pPr>
              </w:p>
              <w:p w:rsidR="00774DC2" w:rsidRPr="006A768A" w:rsidRDefault="00774DC2" w:rsidP="00774DC2">
                <w:pPr>
                  <w:rPr>
                    <w:rFonts w:eastAsiaTheme="majorEastAsia"/>
                  </w:rPr>
                </w:pPr>
              </w:p>
              <w:p w:rsidR="00774DC2" w:rsidRPr="006A768A" w:rsidRDefault="00774DC2" w:rsidP="00774DC2">
                <w:pPr>
                  <w:rPr>
                    <w:rFonts w:eastAsiaTheme="majorEastAsia"/>
                  </w:rPr>
                </w:pPr>
              </w:p>
              <w:p w:rsidR="00774DC2" w:rsidRPr="006A768A" w:rsidRDefault="00774DC2" w:rsidP="00774DC2">
                <w:pPr>
                  <w:rPr>
                    <w:rFonts w:eastAsiaTheme="majorEastAsia"/>
                  </w:rPr>
                </w:pPr>
              </w:p>
              <w:p w:rsidR="00774DC2" w:rsidRPr="006A768A" w:rsidRDefault="00774DC2" w:rsidP="00774DC2">
                <w:pPr>
                  <w:rPr>
                    <w:rFonts w:eastAsiaTheme="majorEastAsia"/>
                  </w:rPr>
                </w:pPr>
              </w:p>
              <w:p w:rsidR="00774DC2" w:rsidRPr="006A768A" w:rsidRDefault="00774DC2" w:rsidP="00774DC2">
                <w:pPr>
                  <w:rPr>
                    <w:rFonts w:eastAsiaTheme="majorEastAsia"/>
                  </w:rPr>
                </w:pPr>
              </w:p>
              <w:p w:rsidR="00774DC2" w:rsidRPr="006A768A" w:rsidRDefault="00774DC2" w:rsidP="00774DC2">
                <w:pPr>
                  <w:rPr>
                    <w:rFonts w:eastAsiaTheme="majorEastAsia"/>
                  </w:rPr>
                </w:pPr>
              </w:p>
              <w:p w:rsidR="00774DC2" w:rsidRDefault="00774DC2" w:rsidP="00774DC2">
                <w:pPr>
                  <w:rPr>
                    <w:rFonts w:eastAsiaTheme="majorEastAsia"/>
                  </w:rPr>
                </w:pPr>
              </w:p>
              <w:p w:rsidR="00774DC2" w:rsidRDefault="00774DC2" w:rsidP="00774DC2">
                <w:pPr>
                  <w:rPr>
                    <w:rFonts w:eastAsiaTheme="majorEastAsia"/>
                  </w:rPr>
                </w:pPr>
              </w:p>
              <w:p w:rsidR="00774DC2" w:rsidRPr="006A768A" w:rsidRDefault="00774DC2" w:rsidP="00774DC2">
                <w:pPr>
                  <w:tabs>
                    <w:tab w:val="left" w:pos="4410"/>
                  </w:tabs>
                  <w:rPr>
                    <w:rFonts w:eastAsiaTheme="majorEastAsia"/>
                  </w:rPr>
                </w:pPr>
              </w:p>
            </w:tc>
          </w:tr>
          <w:tr w:rsidR="00774DC2" w:rsidTr="00774DC2">
            <w:trPr>
              <w:trHeight w:val="1440"/>
              <w:jc w:val="center"/>
            </w:trPr>
            <w:sdt>
              <w:sdtPr>
                <w:rPr>
                  <w:rFonts w:asciiTheme="majorBidi" w:hAnsiTheme="majorBidi" w:cstheme="majorBidi"/>
                  <w:b/>
                  <w:bCs/>
                  <w:sz w:val="36"/>
                  <w:szCs w:val="36"/>
                </w:rPr>
                <w:alias w:val="Title"/>
                <w:id w:val="15524250"/>
                <w:dataBinding w:prefixMappings="xmlns:ns0='http://schemas.openxmlformats.org/package/2006/metadata/core-properties' xmlns:ns1='http://purl.org/dc/elements/1.1/'" w:xpath="/ns0:coreProperties[1]/ns1:title[1]" w:storeItemID="{6C3C8BC8-F283-45AE-878A-BAB7291924A1}"/>
                <w:text/>
              </w:sdtPr>
              <w:sdtEndPr/>
              <w:sdtContent>
                <w:tc>
                  <w:tcPr>
                    <w:tcW w:w="5000" w:type="pct"/>
                    <w:tcBorders>
                      <w:bottom w:val="single" w:sz="4" w:space="0" w:color="4F81BD" w:themeColor="accent1"/>
                    </w:tcBorders>
                    <w:vAlign w:val="center"/>
                  </w:tcPr>
                  <w:p w:rsidR="00774DC2" w:rsidRPr="006504B1" w:rsidRDefault="002B3253" w:rsidP="002B3253">
                    <w:pPr>
                      <w:pStyle w:val="NoSpacing"/>
                      <w:jc w:val="center"/>
                      <w:rPr>
                        <w:rFonts w:asciiTheme="majorBidi" w:eastAsiaTheme="majorEastAsia" w:hAnsiTheme="majorBidi" w:cstheme="majorBidi"/>
                        <w:b/>
                        <w:bCs/>
                        <w:sz w:val="36"/>
                        <w:szCs w:val="36"/>
                      </w:rPr>
                    </w:pPr>
                    <w:r>
                      <w:rPr>
                        <w:rFonts w:asciiTheme="majorBidi" w:hAnsiTheme="majorBidi" w:cstheme="majorBidi"/>
                        <w:b/>
                        <w:bCs/>
                        <w:sz w:val="36"/>
                        <w:szCs w:val="36"/>
                      </w:rPr>
                      <w:t>DEVELOPMENT OF A TRAINING VIDEO PACKAGE FOR CONDUCTING RISK ASSESSMENTS IN SCHOOLS</w:t>
                    </w:r>
                  </w:p>
                </w:tc>
              </w:sdtContent>
            </w:sdt>
          </w:tr>
          <w:tr w:rsidR="00774DC2" w:rsidTr="00774DC2">
            <w:trPr>
              <w:trHeight w:val="720"/>
              <w:jc w:val="center"/>
            </w:trPr>
            <w:tc>
              <w:tcPr>
                <w:tcW w:w="5000" w:type="pct"/>
                <w:tcBorders>
                  <w:top w:val="single" w:sz="4" w:space="0" w:color="4F81BD" w:themeColor="accent1"/>
                </w:tcBorders>
                <w:vAlign w:val="center"/>
              </w:tcPr>
              <w:p w:rsidR="00774DC2" w:rsidRPr="003E6925" w:rsidRDefault="00774DC2" w:rsidP="00774DC2">
                <w:pPr>
                  <w:pStyle w:val="NoSpacing"/>
                  <w:jc w:val="center"/>
                  <w:rPr>
                    <w:rFonts w:asciiTheme="majorBidi" w:eastAsiaTheme="majorEastAsia" w:hAnsiTheme="majorBidi" w:cstheme="majorBidi"/>
                    <w:sz w:val="32"/>
                    <w:szCs w:val="32"/>
                  </w:rPr>
                </w:pPr>
              </w:p>
            </w:tc>
          </w:tr>
          <w:tr w:rsidR="00774DC2" w:rsidTr="00774DC2">
            <w:trPr>
              <w:trHeight w:val="360"/>
              <w:jc w:val="center"/>
            </w:trPr>
            <w:tc>
              <w:tcPr>
                <w:tcW w:w="5000" w:type="pct"/>
                <w:vAlign w:val="center"/>
              </w:tcPr>
              <w:p w:rsidR="00774DC2" w:rsidRPr="00774DC2" w:rsidRDefault="00774DC2">
                <w:pPr>
                  <w:pStyle w:val="NoSpacing"/>
                  <w:jc w:val="center"/>
                  <w:rPr>
                    <w:rFonts w:asciiTheme="majorBidi" w:hAnsiTheme="majorBidi" w:cstheme="majorBidi"/>
                    <w:sz w:val="28"/>
                    <w:szCs w:val="28"/>
                  </w:rPr>
                </w:pPr>
                <w:r w:rsidRPr="00774DC2">
                  <w:rPr>
                    <w:rFonts w:asciiTheme="majorBidi" w:hAnsiTheme="majorBidi" w:cstheme="majorBidi"/>
                    <w:sz w:val="28"/>
                    <w:szCs w:val="28"/>
                  </w:rPr>
                  <w:t>(IUL)22-PU/22/2026/</w:t>
                </w:r>
                <w:r w:rsidR="002B3253">
                  <w:rPr>
                    <w:rFonts w:asciiTheme="majorBidi" w:hAnsiTheme="majorBidi" w:cstheme="majorBidi"/>
                    <w:sz w:val="28"/>
                    <w:szCs w:val="28"/>
                  </w:rPr>
                  <w:t>259</w:t>
                </w:r>
              </w:p>
            </w:tc>
          </w:tr>
          <w:tr w:rsidR="00774DC2" w:rsidTr="00774DC2">
            <w:trPr>
              <w:trHeight w:val="360"/>
              <w:jc w:val="center"/>
            </w:trPr>
            <w:tc>
              <w:tcPr>
                <w:tcW w:w="5000" w:type="pct"/>
                <w:vAlign w:val="center"/>
              </w:tcPr>
              <w:p w:rsidR="00774DC2" w:rsidRPr="00031415" w:rsidRDefault="00774DC2" w:rsidP="00774DC2">
                <w:pPr>
                  <w:pStyle w:val="NoSpacing"/>
                  <w:jc w:val="center"/>
                  <w:rPr>
                    <w:rFonts w:asciiTheme="majorBidi" w:hAnsiTheme="majorBidi" w:cstheme="majorBidi"/>
                  </w:rPr>
                </w:pPr>
              </w:p>
              <w:p w:rsidR="00774DC2" w:rsidRDefault="00774DC2">
                <w:pPr>
                  <w:pStyle w:val="NoSpacing"/>
                  <w:jc w:val="center"/>
                  <w:rPr>
                    <w:rFonts w:asciiTheme="majorBidi" w:hAnsiTheme="majorBidi" w:cstheme="majorBidi"/>
                    <w:sz w:val="28"/>
                    <w:szCs w:val="28"/>
                  </w:rPr>
                </w:pPr>
                <w:r w:rsidRPr="00B473AC">
                  <w:rPr>
                    <w:rFonts w:asciiTheme="majorBidi" w:hAnsiTheme="majorBidi" w:cstheme="majorBidi"/>
                    <w:sz w:val="28"/>
                    <w:szCs w:val="28"/>
                  </w:rPr>
                  <w:t>Procurement</w:t>
                </w:r>
                <w:r>
                  <w:rPr>
                    <w:rFonts w:asciiTheme="majorBidi" w:hAnsiTheme="majorBidi" w:cstheme="majorBidi"/>
                    <w:sz w:val="28"/>
                    <w:szCs w:val="28"/>
                  </w:rPr>
                  <w:t xml:space="preserve"> No:</w:t>
                </w:r>
                <w:r w:rsidRPr="00B473AC">
                  <w:rPr>
                    <w:rFonts w:asciiTheme="majorBidi" w:hAnsiTheme="majorBidi" w:cstheme="majorBidi"/>
                    <w:sz w:val="28"/>
                    <w:szCs w:val="28"/>
                  </w:rPr>
                  <w:t>22PU-2026-CS-</w:t>
                </w:r>
                <w:r w:rsidR="002B3253">
                  <w:rPr>
                    <w:rFonts w:asciiTheme="majorBidi" w:hAnsiTheme="majorBidi" w:cstheme="majorBidi"/>
                    <w:sz w:val="28"/>
                    <w:szCs w:val="28"/>
                  </w:rPr>
                  <w:t>12</w:t>
                </w:r>
              </w:p>
              <w:p w:rsidR="002B3253" w:rsidRPr="00B473AC" w:rsidRDefault="002B3253" w:rsidP="00774DC2">
                <w:pPr>
                  <w:pStyle w:val="NoSpacing"/>
                  <w:jc w:val="center"/>
                  <w:rPr>
                    <w:rFonts w:asciiTheme="majorBidi" w:hAnsiTheme="majorBidi" w:cstheme="majorBidi"/>
                    <w:sz w:val="28"/>
                    <w:szCs w:val="28"/>
                  </w:rPr>
                </w:pPr>
              </w:p>
            </w:tc>
          </w:tr>
          <w:tr w:rsidR="00774DC2" w:rsidTr="00774DC2">
            <w:trPr>
              <w:trHeight w:val="360"/>
              <w:jc w:val="center"/>
            </w:trPr>
            <w:tc>
              <w:tcPr>
                <w:tcW w:w="5000" w:type="pct"/>
                <w:vAlign w:val="center"/>
              </w:tcPr>
              <w:sdt>
                <w:sdtPr>
                  <w:rPr>
                    <w:rFonts w:asciiTheme="majorBidi" w:eastAsiaTheme="minorEastAsia" w:hAnsiTheme="majorBidi" w:cs="MV Boli"/>
                    <w:sz w:val="28"/>
                    <w:szCs w:val="28"/>
                    <w:lang w:bidi="dv-MV"/>
                  </w:rPr>
                  <w:alias w:val="Date"/>
                  <w:id w:val="1061686958"/>
                  <w:dataBinding w:prefixMappings="xmlns:ns0='http://schemas.microsoft.com/office/2006/coverPageProps'" w:xpath="/ns0:CoverPageProperties[1]/ns0:PublishDate[1]" w:storeItemID="{55AF091B-3C7A-41E3-B477-F2FDAA23CFDA}"/>
                  <w:date w:fullDate="2026-10-01T00:00:00Z">
                    <w:dateFormat w:val="MMMM d, yyyy"/>
                    <w:lid w:val="en-US"/>
                    <w:storeMappedDataAs w:val="dateTime"/>
                    <w:calendar w:val="gregorian"/>
                  </w:date>
                </w:sdtPr>
                <w:sdtContent>
                  <w:p w:rsidR="00774DC2" w:rsidRPr="00306390" w:rsidRDefault="00306390" w:rsidP="00306390">
                    <w:pPr>
                      <w:pStyle w:val="Header"/>
                      <w:pBdr>
                        <w:between w:val="single" w:sz="4" w:space="1" w:color="4F81BD" w:themeColor="accent1"/>
                      </w:pBdr>
                      <w:spacing w:line="276" w:lineRule="auto"/>
                      <w:jc w:val="center"/>
                      <w:rPr>
                        <w:rFonts w:asciiTheme="majorBidi" w:eastAsiaTheme="minorEastAsia" w:hAnsiTheme="majorBidi" w:cs="MV Boli"/>
                        <w:sz w:val="28"/>
                        <w:szCs w:val="28"/>
                        <w:lang w:bidi="dv-MV"/>
                      </w:rPr>
                    </w:pPr>
                    <w:r>
                      <w:rPr>
                        <w:rFonts w:asciiTheme="majorBidi" w:eastAsiaTheme="minorEastAsia" w:hAnsiTheme="majorBidi" w:cs="MV Boli"/>
                        <w:sz w:val="28"/>
                        <w:szCs w:val="28"/>
                        <w:lang w:bidi="dv-MV"/>
                      </w:rPr>
                      <w:t>October 1, 2026</w:t>
                    </w:r>
                  </w:p>
                </w:sdtContent>
              </w:sdt>
            </w:tc>
          </w:tr>
        </w:tbl>
        <w:p w:rsidR="00774DC2" w:rsidRDefault="00774DC2" w:rsidP="00774DC2"/>
        <w:p w:rsidR="00774DC2" w:rsidRDefault="00774DC2" w:rsidP="00774DC2"/>
        <w:tbl>
          <w:tblPr>
            <w:tblpPr w:leftFromText="187" w:rightFromText="187" w:horzAnchor="margin" w:tblpXSpec="center" w:tblpYSpec="bottom"/>
            <w:tblW w:w="5000" w:type="pct"/>
            <w:tblLook w:val="04A0" w:firstRow="1" w:lastRow="0" w:firstColumn="1" w:lastColumn="0" w:noHBand="0" w:noVBand="1"/>
          </w:tblPr>
          <w:tblGrid>
            <w:gridCol w:w="9963"/>
          </w:tblGrid>
          <w:tr w:rsidR="00774DC2" w:rsidTr="00774DC2">
            <w:tc>
              <w:tcPr>
                <w:tcW w:w="5000" w:type="pct"/>
              </w:tcPr>
              <w:p w:rsidR="00774DC2" w:rsidRDefault="00774DC2" w:rsidP="00774DC2">
                <w:pPr>
                  <w:pStyle w:val="NoSpacing"/>
                  <w:tabs>
                    <w:tab w:val="left" w:pos="3468"/>
                    <w:tab w:val="center" w:pos="4873"/>
                  </w:tabs>
                  <w:jc w:val="center"/>
                  <w:rPr>
                    <w:rFonts w:asciiTheme="majorBidi" w:hAnsiTheme="majorBidi" w:cstheme="majorBidi"/>
                    <w:sz w:val="24"/>
                    <w:szCs w:val="24"/>
                  </w:rPr>
                </w:pPr>
                <w:r w:rsidRPr="00FF3554">
                  <w:rPr>
                    <w:rFonts w:asciiTheme="majorBidi" w:hAnsiTheme="majorBidi" w:cstheme="majorBidi"/>
                    <w:sz w:val="24"/>
                    <w:szCs w:val="24"/>
                  </w:rPr>
                  <w:t>MINISTRY OF EDUCATION</w:t>
                </w:r>
                <w:r>
                  <w:rPr>
                    <w:rFonts w:asciiTheme="majorBidi" w:hAnsiTheme="majorBidi" w:cstheme="majorBidi"/>
                    <w:sz w:val="24"/>
                    <w:szCs w:val="24"/>
                  </w:rPr>
                  <w:t>, HIGHER EDUCATION</w:t>
                </w:r>
              </w:p>
              <w:p w:rsidR="00774DC2" w:rsidRPr="00FF3554" w:rsidRDefault="00774DC2" w:rsidP="00774DC2">
                <w:pPr>
                  <w:pStyle w:val="NoSpacing"/>
                  <w:tabs>
                    <w:tab w:val="left" w:pos="3468"/>
                    <w:tab w:val="center" w:pos="4873"/>
                  </w:tabs>
                  <w:jc w:val="center"/>
                  <w:rPr>
                    <w:rFonts w:asciiTheme="majorBidi" w:hAnsiTheme="majorBidi" w:cstheme="majorBidi"/>
                    <w:sz w:val="24"/>
                    <w:szCs w:val="24"/>
                  </w:rPr>
                </w:pPr>
                <w:r>
                  <w:rPr>
                    <w:rFonts w:asciiTheme="majorBidi" w:hAnsiTheme="majorBidi" w:cstheme="majorBidi"/>
                    <w:sz w:val="24"/>
                    <w:szCs w:val="24"/>
                  </w:rPr>
                  <w:t>AND SKILLS DEVELOPMENT</w:t>
                </w:r>
              </w:p>
              <w:p w:rsidR="00774DC2" w:rsidRPr="00E870B9" w:rsidRDefault="00774DC2" w:rsidP="00774DC2">
                <w:pPr>
                  <w:pStyle w:val="NoSpacing"/>
                  <w:tabs>
                    <w:tab w:val="left" w:pos="3468"/>
                    <w:tab w:val="center" w:pos="4873"/>
                  </w:tabs>
                  <w:jc w:val="center"/>
                  <w:rPr>
                    <w:sz w:val="24"/>
                    <w:szCs w:val="24"/>
                  </w:rPr>
                </w:pPr>
                <w:r w:rsidRPr="00FF3554">
                  <w:rPr>
                    <w:rFonts w:asciiTheme="majorBidi" w:hAnsiTheme="majorBidi" w:cstheme="majorBidi"/>
                    <w:sz w:val="24"/>
                    <w:szCs w:val="24"/>
                  </w:rPr>
                  <w:t>Republic of Maldives</w:t>
                </w:r>
              </w:p>
            </w:tc>
          </w:tr>
        </w:tbl>
        <w:p w:rsidR="00774DC2" w:rsidRDefault="00774DC2" w:rsidP="00774DC2"/>
        <w:p w:rsidR="00774DC2" w:rsidRPr="00E953AE" w:rsidRDefault="00774DC2" w:rsidP="00774DC2">
          <w:pPr>
            <w:rPr>
              <w:b/>
              <w:bCs/>
              <w:sz w:val="28"/>
              <w:szCs w:val="28"/>
              <w:lang w:bidi="dv-MV"/>
            </w:rPr>
          </w:pPr>
          <w:r>
            <w:rPr>
              <w:b/>
              <w:bCs/>
              <w:sz w:val="28"/>
              <w:szCs w:val="28"/>
              <w:lang w:bidi="dv-MV"/>
            </w:rPr>
            <w:br w:type="page"/>
          </w:r>
        </w:p>
      </w:sdtContent>
    </w:sdt>
    <w:p w:rsidR="00774DC2" w:rsidRDefault="00774DC2" w:rsidP="00774DC2">
      <w:pPr>
        <w:pStyle w:val="ListParagraph"/>
        <w:numPr>
          <w:ilvl w:val="0"/>
          <w:numId w:val="3"/>
        </w:numPr>
        <w:ind w:left="360"/>
        <w:rPr>
          <w:rFonts w:asciiTheme="majorBidi" w:hAnsiTheme="majorBidi" w:cstheme="majorBidi"/>
          <w:b/>
          <w:bCs/>
          <w:lang w:bidi="dv-MV"/>
        </w:rPr>
      </w:pPr>
      <w:r>
        <w:rPr>
          <w:rFonts w:asciiTheme="majorBidi" w:hAnsiTheme="majorBidi" w:cstheme="majorBidi"/>
          <w:b/>
          <w:bCs/>
          <w:lang w:bidi="dv-MV"/>
        </w:rPr>
        <w:lastRenderedPageBreak/>
        <w:t>INTRODUCTION</w:t>
      </w:r>
    </w:p>
    <w:p w:rsidR="00774DC2" w:rsidRPr="00031415" w:rsidRDefault="00774DC2" w:rsidP="00C4244D">
      <w:pPr>
        <w:pStyle w:val="ListParagraph"/>
        <w:spacing w:line="276" w:lineRule="auto"/>
        <w:ind w:left="360"/>
        <w:jc w:val="both"/>
        <w:rPr>
          <w:rFonts w:asciiTheme="majorBidi" w:hAnsiTheme="majorBidi" w:cstheme="majorBidi"/>
          <w:lang w:bidi="dv-MV"/>
        </w:rPr>
      </w:pPr>
      <w:r>
        <w:rPr>
          <w:rFonts w:asciiTheme="majorBidi" w:hAnsiTheme="majorBidi" w:cstheme="majorBidi"/>
          <w:lang w:bidi="dv-MV"/>
        </w:rPr>
        <w:t>T</w:t>
      </w:r>
      <w:r w:rsidRPr="005028DE">
        <w:rPr>
          <w:rFonts w:asciiTheme="majorBidi" w:hAnsiTheme="majorBidi" w:cstheme="majorBidi"/>
          <w:lang w:bidi="dv-MV"/>
        </w:rPr>
        <w:t>he</w:t>
      </w:r>
      <w:r>
        <w:rPr>
          <w:rFonts w:asciiTheme="majorBidi" w:hAnsiTheme="majorBidi" w:cstheme="majorBidi"/>
          <w:lang w:bidi="dv-MV"/>
        </w:rPr>
        <w:t xml:space="preserve"> Ministry </w:t>
      </w:r>
      <w:r w:rsidRPr="005028DE">
        <w:rPr>
          <w:rFonts w:asciiTheme="majorBidi" w:hAnsiTheme="majorBidi" w:cstheme="majorBidi"/>
          <w:lang w:bidi="dv-MV"/>
        </w:rPr>
        <w:t>of</w:t>
      </w:r>
      <w:r>
        <w:rPr>
          <w:rFonts w:asciiTheme="majorBidi" w:hAnsiTheme="majorBidi" w:cstheme="majorBidi"/>
          <w:lang w:bidi="dv-MV"/>
        </w:rPr>
        <w:t xml:space="preserve"> Education, Higher Education, and Skills Development</w:t>
      </w:r>
      <w:r w:rsidR="001D3919">
        <w:rPr>
          <w:rFonts w:asciiTheme="majorBidi" w:hAnsiTheme="majorBidi" w:cstheme="majorBidi"/>
          <w:lang w:bidi="dv-MV"/>
        </w:rPr>
        <w:t xml:space="preserve"> (</w:t>
      </w:r>
      <w:r w:rsidR="001D3919" w:rsidRPr="001D3919">
        <w:rPr>
          <w:rFonts w:asciiTheme="majorBidi" w:hAnsiTheme="majorBidi" w:cstheme="majorBidi"/>
          <w:lang w:bidi="dv-MV"/>
        </w:rPr>
        <w:t>hereinafter called “</w:t>
      </w:r>
      <w:r w:rsidR="00CB6F0B">
        <w:rPr>
          <w:rFonts w:asciiTheme="majorBidi" w:hAnsiTheme="majorBidi" w:cstheme="majorBidi"/>
          <w:lang w:bidi="dv-MV"/>
        </w:rPr>
        <w:t xml:space="preserve">the </w:t>
      </w:r>
      <w:r w:rsidR="001D3919">
        <w:rPr>
          <w:rFonts w:asciiTheme="majorBidi" w:hAnsiTheme="majorBidi" w:cstheme="majorBidi"/>
          <w:lang w:bidi="dv-MV"/>
        </w:rPr>
        <w:t>Ministry”)</w:t>
      </w:r>
      <w:r>
        <w:rPr>
          <w:rFonts w:asciiTheme="majorBidi" w:hAnsiTheme="majorBidi" w:cstheme="majorBidi"/>
          <w:lang w:bidi="dv-MV"/>
        </w:rPr>
        <w:t xml:space="preserve"> </w:t>
      </w:r>
      <w:r w:rsidRPr="005028DE">
        <w:rPr>
          <w:rFonts w:asciiTheme="majorBidi" w:hAnsiTheme="majorBidi" w:cstheme="majorBidi"/>
          <w:lang w:bidi="dv-MV"/>
        </w:rPr>
        <w:t>is</w:t>
      </w:r>
      <w:r>
        <w:rPr>
          <w:rFonts w:asciiTheme="majorBidi" w:hAnsiTheme="majorBidi" w:cstheme="majorBidi"/>
          <w:lang w:bidi="dv-MV"/>
        </w:rPr>
        <w:t xml:space="preserve"> seeking a consultancy firm </w:t>
      </w:r>
      <w:r w:rsidRPr="006A768A">
        <w:rPr>
          <w:rFonts w:asciiTheme="majorBidi" w:hAnsiTheme="majorBidi" w:cstheme="majorBidi"/>
          <w:lang w:bidi="dv-MV"/>
        </w:rPr>
        <w:t>to conduct</w:t>
      </w:r>
      <w:r>
        <w:rPr>
          <w:rFonts w:asciiTheme="majorBidi" w:hAnsiTheme="majorBidi" w:cstheme="majorBidi"/>
          <w:lang w:bidi="dv-MV"/>
        </w:rPr>
        <w:t xml:space="preserve"> </w:t>
      </w:r>
      <w:r w:rsidRPr="006F37E2">
        <w:rPr>
          <w:rFonts w:asciiTheme="majorBidi" w:hAnsiTheme="majorBidi" w:cstheme="majorBidi"/>
          <w:lang w:bidi="dv-MV"/>
        </w:rPr>
        <w:t xml:space="preserve">STG </w:t>
      </w:r>
      <w:r w:rsidR="00C4244D" w:rsidRPr="006F37E2">
        <w:rPr>
          <w:rFonts w:asciiTheme="majorBidi" w:hAnsiTheme="majorBidi" w:cstheme="majorBidi"/>
          <w:lang w:bidi="dv-MV"/>
        </w:rPr>
        <w:t>Activit</w:t>
      </w:r>
      <w:r w:rsidR="00C4244D">
        <w:rPr>
          <w:rFonts w:asciiTheme="majorBidi" w:hAnsiTheme="majorBidi" w:cstheme="majorBidi"/>
          <w:lang w:bidi="dv-MV"/>
        </w:rPr>
        <w:t>y</w:t>
      </w:r>
      <w:r w:rsidR="00C4244D" w:rsidRPr="006F37E2">
        <w:rPr>
          <w:rFonts w:asciiTheme="majorBidi" w:hAnsiTheme="majorBidi" w:cstheme="majorBidi"/>
          <w:lang w:bidi="dv-MV"/>
        </w:rPr>
        <w:t xml:space="preserve"> </w:t>
      </w:r>
      <w:r w:rsidR="00C4244D">
        <w:rPr>
          <w:rFonts w:asciiTheme="majorBidi" w:hAnsiTheme="majorBidi" w:cstheme="majorBidi"/>
          <w:lang w:bidi="dv-MV"/>
        </w:rPr>
        <w:t xml:space="preserve">- 3.2.1 Institutionalizing Risk Assessment in Schools. </w:t>
      </w:r>
    </w:p>
    <w:p w:rsidR="00774DC2" w:rsidRPr="007806CF" w:rsidRDefault="00774DC2" w:rsidP="00774DC2">
      <w:pPr>
        <w:pStyle w:val="ListParagraph"/>
        <w:spacing w:line="276" w:lineRule="auto"/>
        <w:ind w:left="360"/>
        <w:jc w:val="both"/>
        <w:rPr>
          <w:rFonts w:asciiTheme="majorBidi" w:hAnsiTheme="majorBidi" w:cstheme="majorBidi"/>
          <w:lang w:bidi="dv-MV"/>
        </w:rPr>
      </w:pPr>
      <w:r w:rsidRPr="007806CF">
        <w:rPr>
          <w:rFonts w:asciiTheme="majorBidi" w:hAnsiTheme="majorBidi" w:cstheme="majorBidi"/>
          <w:lang w:bidi="dv-MV"/>
        </w:rPr>
        <w:t>This assignment is limited to needs assessment, business process analysis, requirements definition, and implementation recommendations. It does not include software development, customization, procurement, or deployment of the solution.</w:t>
      </w:r>
    </w:p>
    <w:p w:rsidR="00774DC2" w:rsidRPr="00031415" w:rsidRDefault="00774DC2" w:rsidP="00774DC2">
      <w:pPr>
        <w:spacing w:line="276" w:lineRule="auto"/>
        <w:jc w:val="both"/>
        <w:rPr>
          <w:rFonts w:asciiTheme="majorBidi" w:hAnsiTheme="majorBidi" w:cstheme="majorBidi"/>
          <w:sz w:val="8"/>
          <w:szCs w:val="8"/>
          <w:lang w:bidi="dv-MV"/>
        </w:rPr>
      </w:pPr>
    </w:p>
    <w:p w:rsidR="00774DC2" w:rsidRDefault="00774DC2" w:rsidP="00774DC2">
      <w:pPr>
        <w:pStyle w:val="ListParagraph"/>
        <w:numPr>
          <w:ilvl w:val="0"/>
          <w:numId w:val="3"/>
        </w:numPr>
        <w:ind w:left="360"/>
        <w:rPr>
          <w:rFonts w:asciiTheme="majorBidi" w:hAnsiTheme="majorBidi" w:cstheme="majorBidi"/>
          <w:b/>
          <w:bCs/>
          <w:lang w:bidi="dv-MV"/>
        </w:rPr>
      </w:pPr>
      <w:r w:rsidRPr="00CB4051">
        <w:rPr>
          <w:rFonts w:asciiTheme="majorBidi" w:hAnsiTheme="majorBidi" w:cstheme="majorBidi"/>
          <w:b/>
          <w:bCs/>
          <w:lang w:bidi="dv-MV"/>
        </w:rPr>
        <w:t>SCHEDUE OF CRITICAL DATES</w:t>
      </w:r>
    </w:p>
    <w:tbl>
      <w:tblPr>
        <w:tblStyle w:val="TableGrid"/>
        <w:bidiVisual/>
        <w:tblW w:w="0" w:type="auto"/>
        <w:tblInd w:w="135" w:type="dxa"/>
        <w:tblLook w:val="04A0" w:firstRow="1" w:lastRow="0" w:firstColumn="1" w:lastColumn="0" w:noHBand="0" w:noVBand="1"/>
      </w:tblPr>
      <w:tblGrid>
        <w:gridCol w:w="5130"/>
        <w:gridCol w:w="4230"/>
      </w:tblGrid>
      <w:tr w:rsidR="00774DC2" w:rsidRPr="007532D7" w:rsidTr="000C3F21">
        <w:tc>
          <w:tcPr>
            <w:tcW w:w="5130" w:type="dxa"/>
          </w:tcPr>
          <w:p w:rsidR="00774DC2" w:rsidRPr="000C3F21" w:rsidRDefault="00774DC2" w:rsidP="00774DC2">
            <w:pPr>
              <w:jc w:val="center"/>
              <w:rPr>
                <w:rFonts w:asciiTheme="majorBidi" w:hAnsiTheme="majorBidi" w:cstheme="majorBidi"/>
                <w:b/>
                <w:bCs/>
                <w:rtl/>
                <w:lang w:bidi="dv-MV"/>
              </w:rPr>
            </w:pPr>
            <w:r w:rsidRPr="000C3F21">
              <w:rPr>
                <w:rFonts w:asciiTheme="majorBidi" w:hAnsiTheme="majorBidi" w:cstheme="majorBidi"/>
                <w:b/>
                <w:bCs/>
                <w:lang w:bidi="dv-MV"/>
              </w:rPr>
              <w:t>Action Date</w:t>
            </w:r>
          </w:p>
        </w:tc>
        <w:tc>
          <w:tcPr>
            <w:tcW w:w="4230" w:type="dxa"/>
          </w:tcPr>
          <w:p w:rsidR="00774DC2" w:rsidRPr="000C3F21" w:rsidRDefault="00774DC2" w:rsidP="00774DC2">
            <w:pPr>
              <w:jc w:val="center"/>
              <w:rPr>
                <w:rFonts w:asciiTheme="majorBidi" w:hAnsiTheme="majorBidi" w:cstheme="majorBidi"/>
                <w:b/>
                <w:bCs/>
                <w:rtl/>
                <w:lang w:bidi="dv-MV"/>
              </w:rPr>
            </w:pPr>
            <w:r w:rsidRPr="000C3F21">
              <w:rPr>
                <w:rFonts w:asciiTheme="majorBidi" w:hAnsiTheme="majorBidi" w:cstheme="majorBidi"/>
                <w:b/>
                <w:bCs/>
                <w:lang w:bidi="dv-MV"/>
              </w:rPr>
              <w:t>Activity</w:t>
            </w:r>
          </w:p>
        </w:tc>
      </w:tr>
      <w:tr w:rsidR="00774DC2" w:rsidRPr="007532D7" w:rsidTr="000C3F21">
        <w:tc>
          <w:tcPr>
            <w:tcW w:w="5130" w:type="dxa"/>
            <w:shd w:val="clear" w:color="auto" w:fill="auto"/>
          </w:tcPr>
          <w:p w:rsidR="00774DC2" w:rsidRPr="000C3F21" w:rsidRDefault="00306390" w:rsidP="00306390">
            <w:pPr>
              <w:rPr>
                <w:rFonts w:asciiTheme="majorBidi" w:hAnsiTheme="majorBidi" w:cstheme="majorBidi"/>
                <w:b/>
                <w:bCs/>
                <w:rtl/>
                <w:lang w:bidi="dv-MV"/>
              </w:rPr>
            </w:pPr>
            <w:r>
              <w:rPr>
                <w:rFonts w:asciiTheme="majorBidi" w:hAnsiTheme="majorBidi" w:cstheme="majorBidi"/>
                <w:b/>
                <w:bCs/>
                <w:lang w:bidi="dv-MV"/>
              </w:rPr>
              <w:t>1</w:t>
            </w:r>
            <w:r w:rsidRPr="00306390">
              <w:rPr>
                <w:rFonts w:asciiTheme="majorBidi" w:hAnsiTheme="majorBidi" w:cstheme="majorBidi"/>
                <w:b/>
                <w:bCs/>
                <w:vertAlign w:val="superscript"/>
                <w:lang w:bidi="dv-MV"/>
              </w:rPr>
              <w:t>st</w:t>
            </w:r>
            <w:r>
              <w:rPr>
                <w:rFonts w:asciiTheme="majorBidi" w:hAnsiTheme="majorBidi" w:cstheme="majorBidi"/>
                <w:b/>
                <w:bCs/>
                <w:lang w:bidi="dv-MV"/>
              </w:rPr>
              <w:t xml:space="preserve"> </w:t>
            </w:r>
            <w:r w:rsidRPr="00306390">
              <w:rPr>
                <w:rFonts w:asciiTheme="majorBidi" w:hAnsiTheme="majorBidi" w:cstheme="majorBidi"/>
                <w:b/>
                <w:bCs/>
                <w:lang w:bidi="dv-MV"/>
              </w:rPr>
              <w:t>October 2026</w:t>
            </w:r>
          </w:p>
        </w:tc>
        <w:tc>
          <w:tcPr>
            <w:tcW w:w="4230" w:type="dxa"/>
          </w:tcPr>
          <w:p w:rsidR="00774DC2" w:rsidRPr="000C3F21" w:rsidRDefault="00774DC2" w:rsidP="00774DC2">
            <w:pPr>
              <w:rPr>
                <w:rFonts w:asciiTheme="majorBidi" w:hAnsiTheme="majorBidi" w:cstheme="majorBidi"/>
                <w:rtl/>
                <w:lang w:bidi="dv-MV"/>
              </w:rPr>
            </w:pPr>
            <w:r w:rsidRPr="000C3F21">
              <w:rPr>
                <w:rFonts w:asciiTheme="majorBidi" w:hAnsiTheme="majorBidi" w:cstheme="majorBidi"/>
                <w:lang w:bidi="dv-MV"/>
              </w:rPr>
              <w:t>Issue date:</w:t>
            </w:r>
          </w:p>
        </w:tc>
      </w:tr>
      <w:tr w:rsidR="00774DC2" w:rsidRPr="007532D7" w:rsidTr="000C3F21">
        <w:tc>
          <w:tcPr>
            <w:tcW w:w="5130" w:type="dxa"/>
            <w:shd w:val="clear" w:color="auto" w:fill="auto"/>
          </w:tcPr>
          <w:p w:rsidR="00774DC2" w:rsidRPr="000C3F21" w:rsidRDefault="00306390">
            <w:pPr>
              <w:rPr>
                <w:rFonts w:asciiTheme="majorBidi" w:hAnsiTheme="majorBidi" w:cstheme="majorBidi"/>
                <w:b/>
                <w:bCs/>
                <w:rtl/>
                <w:lang w:bidi="dv-MV"/>
              </w:rPr>
            </w:pPr>
            <w:r>
              <w:rPr>
                <w:rFonts w:asciiTheme="majorBidi" w:hAnsiTheme="majorBidi" w:cstheme="majorBidi"/>
                <w:b/>
                <w:bCs/>
                <w:lang w:bidi="dv-MV"/>
              </w:rPr>
              <w:t>7</w:t>
            </w:r>
            <w:r w:rsidR="00A95766" w:rsidRPr="000C3F21">
              <w:rPr>
                <w:rFonts w:asciiTheme="majorBidi" w:hAnsiTheme="majorBidi" w:cstheme="majorBidi"/>
                <w:b/>
                <w:bCs/>
                <w:vertAlign w:val="superscript"/>
                <w:lang w:bidi="dv-MV"/>
              </w:rPr>
              <w:t xml:space="preserve">th </w:t>
            </w:r>
            <w:r w:rsidR="00A95766" w:rsidRPr="000C3F21">
              <w:rPr>
                <w:rFonts w:asciiTheme="majorBidi" w:hAnsiTheme="majorBidi" w:cstheme="majorBidi"/>
                <w:b/>
                <w:bCs/>
                <w:lang w:bidi="dv-MV"/>
              </w:rPr>
              <w:t xml:space="preserve">October </w:t>
            </w:r>
            <w:r w:rsidR="00774DC2" w:rsidRPr="000C3F21">
              <w:rPr>
                <w:rFonts w:asciiTheme="majorBidi" w:hAnsiTheme="majorBidi" w:cstheme="majorBidi"/>
                <w:b/>
                <w:bCs/>
                <w:lang w:bidi="dv-MV"/>
              </w:rPr>
              <w:t>2026, 2359 hrs. Local Time</w:t>
            </w:r>
          </w:p>
        </w:tc>
        <w:tc>
          <w:tcPr>
            <w:tcW w:w="4230" w:type="dxa"/>
          </w:tcPr>
          <w:p w:rsidR="00774DC2" w:rsidRPr="000C3F21" w:rsidRDefault="00774DC2" w:rsidP="00774DC2">
            <w:pPr>
              <w:rPr>
                <w:rFonts w:asciiTheme="majorBidi" w:hAnsiTheme="majorBidi" w:cstheme="majorBidi"/>
                <w:rtl/>
                <w:lang w:val="en-GB" w:bidi="dv-MV"/>
              </w:rPr>
            </w:pPr>
            <w:r w:rsidRPr="000C3F21">
              <w:rPr>
                <w:rFonts w:asciiTheme="majorBidi" w:hAnsiTheme="majorBidi" w:cstheme="majorBidi"/>
                <w:lang w:bidi="dv-MV"/>
              </w:rPr>
              <w:t>Clarification deadline:</w:t>
            </w:r>
          </w:p>
        </w:tc>
      </w:tr>
      <w:tr w:rsidR="00774DC2" w:rsidRPr="007532D7" w:rsidTr="000C3F21">
        <w:tc>
          <w:tcPr>
            <w:tcW w:w="5130" w:type="dxa"/>
            <w:shd w:val="clear" w:color="auto" w:fill="auto"/>
          </w:tcPr>
          <w:p w:rsidR="00774DC2" w:rsidRPr="000C3F21" w:rsidRDefault="00306390">
            <w:pPr>
              <w:rPr>
                <w:rFonts w:asciiTheme="majorBidi" w:hAnsiTheme="majorBidi" w:cstheme="majorBidi"/>
                <w:b/>
                <w:bCs/>
                <w:rtl/>
                <w:lang w:bidi="dv-MV"/>
              </w:rPr>
            </w:pPr>
            <w:r>
              <w:rPr>
                <w:rFonts w:asciiTheme="majorBidi" w:hAnsiTheme="majorBidi" w:cstheme="majorBidi"/>
                <w:b/>
                <w:bCs/>
                <w:lang w:bidi="dv-MV"/>
              </w:rPr>
              <w:t>11</w:t>
            </w:r>
            <w:r w:rsidR="00A95766" w:rsidRPr="000C3F21">
              <w:rPr>
                <w:rFonts w:asciiTheme="majorBidi" w:hAnsiTheme="majorBidi" w:cstheme="majorBidi"/>
                <w:b/>
                <w:bCs/>
                <w:vertAlign w:val="superscript"/>
                <w:lang w:bidi="dv-MV"/>
              </w:rPr>
              <w:t xml:space="preserve">th </w:t>
            </w:r>
            <w:r w:rsidR="00A95766" w:rsidRPr="000C3F21">
              <w:rPr>
                <w:rFonts w:asciiTheme="majorBidi" w:hAnsiTheme="majorBidi" w:cstheme="majorBidi"/>
                <w:b/>
                <w:bCs/>
                <w:lang w:bidi="dv-MV"/>
              </w:rPr>
              <w:t xml:space="preserve">October </w:t>
            </w:r>
            <w:r w:rsidR="00774DC2" w:rsidRPr="000C3F21">
              <w:rPr>
                <w:rFonts w:asciiTheme="majorBidi" w:hAnsiTheme="majorBidi" w:cstheme="majorBidi"/>
                <w:b/>
                <w:bCs/>
                <w:lang w:bidi="dv-MV"/>
              </w:rPr>
              <w:t>2026,</w:t>
            </w:r>
            <w:r w:rsidR="00E745C7" w:rsidRPr="000C3F21">
              <w:rPr>
                <w:rFonts w:asciiTheme="majorBidi" w:hAnsiTheme="majorBidi" w:cstheme="majorBidi"/>
                <w:b/>
                <w:bCs/>
                <w:lang w:bidi="dv-MV"/>
              </w:rPr>
              <w:t xml:space="preserve"> </w:t>
            </w:r>
            <w:r w:rsidR="00774DC2" w:rsidRPr="000C3F21">
              <w:rPr>
                <w:rFonts w:asciiTheme="majorBidi" w:hAnsiTheme="majorBidi" w:cstheme="majorBidi"/>
                <w:b/>
                <w:bCs/>
                <w:lang w:bidi="dv-MV"/>
              </w:rPr>
              <w:t>1300 hrs. Local Time</w:t>
            </w:r>
          </w:p>
        </w:tc>
        <w:tc>
          <w:tcPr>
            <w:tcW w:w="4230" w:type="dxa"/>
          </w:tcPr>
          <w:p w:rsidR="00774DC2" w:rsidRPr="000C3F21" w:rsidRDefault="00774DC2" w:rsidP="00774DC2">
            <w:pPr>
              <w:rPr>
                <w:rFonts w:asciiTheme="majorBidi" w:hAnsiTheme="majorBidi" w:cstheme="majorBidi"/>
                <w:lang w:bidi="dv-MV"/>
              </w:rPr>
            </w:pPr>
            <w:r w:rsidRPr="000C3F21">
              <w:rPr>
                <w:rFonts w:asciiTheme="majorBidi" w:hAnsiTheme="majorBidi" w:cstheme="majorBidi"/>
                <w:lang w:bidi="dv-MV"/>
              </w:rPr>
              <w:t>Proposal submission deadline:</w:t>
            </w:r>
          </w:p>
        </w:tc>
      </w:tr>
    </w:tbl>
    <w:p w:rsidR="00774DC2" w:rsidRPr="00963938" w:rsidRDefault="00774DC2" w:rsidP="00774DC2">
      <w:pPr>
        <w:spacing w:line="276" w:lineRule="auto"/>
        <w:jc w:val="both"/>
        <w:rPr>
          <w:rFonts w:asciiTheme="majorBidi" w:hAnsiTheme="majorBidi" w:cstheme="majorBidi"/>
          <w:b/>
          <w:bCs/>
          <w:sz w:val="14"/>
          <w:szCs w:val="14"/>
          <w:lang w:bidi="dv-MV"/>
        </w:rPr>
      </w:pPr>
    </w:p>
    <w:p w:rsidR="00774DC2" w:rsidRPr="007806CF" w:rsidRDefault="00774DC2" w:rsidP="00774DC2">
      <w:pPr>
        <w:pStyle w:val="ListParagraph"/>
        <w:numPr>
          <w:ilvl w:val="0"/>
          <w:numId w:val="3"/>
        </w:numPr>
        <w:spacing w:line="276" w:lineRule="auto"/>
        <w:ind w:left="360"/>
        <w:jc w:val="both"/>
        <w:rPr>
          <w:rFonts w:asciiTheme="majorBidi" w:hAnsiTheme="majorBidi" w:cstheme="majorBidi"/>
          <w:b/>
          <w:bCs/>
          <w:lang w:bidi="dv-MV"/>
        </w:rPr>
      </w:pPr>
      <w:r w:rsidRPr="00FF098F">
        <w:rPr>
          <w:rFonts w:asciiTheme="majorBidi" w:hAnsiTheme="majorBidi" w:cstheme="majorBidi"/>
          <w:b/>
          <w:bCs/>
          <w:lang w:bidi="dv-MV"/>
        </w:rPr>
        <w:t>CLARIFICATION</w:t>
      </w:r>
    </w:p>
    <w:p w:rsidR="00774DC2" w:rsidRPr="00B473AC" w:rsidRDefault="00774DC2" w:rsidP="00774DC2">
      <w:pPr>
        <w:pStyle w:val="ListParagraph"/>
        <w:spacing w:line="276" w:lineRule="auto"/>
        <w:ind w:left="360"/>
        <w:jc w:val="both"/>
        <w:rPr>
          <w:rFonts w:asciiTheme="majorBidi" w:hAnsiTheme="majorBidi" w:cstheme="majorBidi"/>
          <w:lang w:bidi="dv-MV"/>
        </w:rPr>
      </w:pPr>
      <w:r w:rsidRPr="007806CF">
        <w:rPr>
          <w:rFonts w:asciiTheme="majorBidi" w:hAnsiTheme="majorBidi" w:cstheme="majorBidi"/>
          <w:lang w:bidi="dv-MV"/>
        </w:rPr>
        <w:t>Any request for clarification shall be submitted in writing to the address below:</w:t>
      </w:r>
    </w:p>
    <w:p w:rsidR="00774DC2" w:rsidRPr="00DB2403" w:rsidRDefault="00774DC2" w:rsidP="00774DC2">
      <w:pPr>
        <w:pStyle w:val="ListParagraph"/>
        <w:spacing w:line="276" w:lineRule="auto"/>
        <w:ind w:left="360"/>
        <w:jc w:val="both"/>
        <w:rPr>
          <w:rFonts w:asciiTheme="majorBidi" w:hAnsiTheme="majorBidi" w:cstheme="majorBidi"/>
          <w:b/>
          <w:bCs/>
          <w:lang w:bidi="dv-MV"/>
        </w:rPr>
      </w:pPr>
      <w:r w:rsidRPr="00DB2403">
        <w:rPr>
          <w:rFonts w:asciiTheme="majorBidi" w:hAnsiTheme="majorBidi" w:cstheme="majorBidi"/>
          <w:b/>
          <w:bCs/>
          <w:lang w:bidi="dv-MV"/>
        </w:rPr>
        <w:t>Procurement Section,</w:t>
      </w:r>
    </w:p>
    <w:p w:rsidR="00774DC2" w:rsidRPr="00711423" w:rsidRDefault="00774DC2" w:rsidP="00774DC2">
      <w:pPr>
        <w:pStyle w:val="ListParagraph"/>
        <w:ind w:left="360"/>
        <w:jc w:val="both"/>
        <w:rPr>
          <w:rFonts w:asciiTheme="majorBidi" w:hAnsiTheme="majorBidi" w:cstheme="majorBidi"/>
          <w:lang w:bidi="dv-MV"/>
        </w:rPr>
      </w:pPr>
      <w:r w:rsidRPr="00711423">
        <w:rPr>
          <w:rFonts w:asciiTheme="majorBidi" w:hAnsiTheme="majorBidi" w:cstheme="majorBidi"/>
          <w:lang w:bidi="dv-MV"/>
        </w:rPr>
        <w:t>Ministry of Education,</w:t>
      </w:r>
      <w:r w:rsidRPr="00774DC2">
        <w:t xml:space="preserve"> </w:t>
      </w:r>
      <w:r w:rsidRPr="00774DC2">
        <w:rPr>
          <w:rFonts w:asciiTheme="majorBidi" w:hAnsiTheme="majorBidi" w:cstheme="majorBidi"/>
          <w:lang w:bidi="dv-MV"/>
        </w:rPr>
        <w:t>Higher Education, and Skills Development</w:t>
      </w:r>
    </w:p>
    <w:p w:rsidR="00774DC2" w:rsidRPr="00711423" w:rsidRDefault="00774DC2" w:rsidP="00774DC2">
      <w:pPr>
        <w:pStyle w:val="ListParagraph"/>
        <w:ind w:left="360"/>
        <w:jc w:val="both"/>
        <w:rPr>
          <w:rFonts w:asciiTheme="majorBidi" w:hAnsiTheme="majorBidi" w:cstheme="majorBidi"/>
          <w:lang w:bidi="dv-MV"/>
        </w:rPr>
      </w:pPr>
      <w:r w:rsidRPr="00711423">
        <w:rPr>
          <w:rFonts w:asciiTheme="majorBidi" w:hAnsiTheme="majorBidi" w:cstheme="majorBidi"/>
          <w:lang w:bidi="dv-MV"/>
        </w:rPr>
        <w:t>9th Floor,</w:t>
      </w:r>
      <w:r>
        <w:rPr>
          <w:rFonts w:asciiTheme="majorBidi" w:hAnsiTheme="majorBidi" w:cstheme="majorBidi"/>
          <w:lang w:bidi="dv-MV"/>
        </w:rPr>
        <w:t xml:space="preserve"> </w:t>
      </w:r>
      <w:proofErr w:type="spellStart"/>
      <w:r w:rsidRPr="00711423">
        <w:rPr>
          <w:rFonts w:asciiTheme="majorBidi" w:hAnsiTheme="majorBidi" w:cstheme="majorBidi"/>
          <w:lang w:bidi="dv-MV"/>
        </w:rPr>
        <w:t>H.Vel</w:t>
      </w:r>
      <w:r>
        <w:rPr>
          <w:rFonts w:asciiTheme="majorBidi" w:hAnsiTheme="majorBidi" w:cstheme="majorBidi"/>
          <w:lang w:bidi="dv-MV"/>
        </w:rPr>
        <w:t>a</w:t>
      </w:r>
      <w:r w:rsidRPr="00711423">
        <w:rPr>
          <w:rFonts w:asciiTheme="majorBidi" w:hAnsiTheme="majorBidi" w:cstheme="majorBidi"/>
          <w:lang w:bidi="dv-MV"/>
        </w:rPr>
        <w:t>anage</w:t>
      </w:r>
      <w:proofErr w:type="spellEnd"/>
      <w:r w:rsidRPr="00711423">
        <w:rPr>
          <w:rFonts w:asciiTheme="majorBidi" w:hAnsiTheme="majorBidi" w:cstheme="majorBidi"/>
          <w:lang w:bidi="dv-MV"/>
        </w:rPr>
        <w:t>, 20096</w:t>
      </w:r>
    </w:p>
    <w:p w:rsidR="00774DC2" w:rsidRPr="00711423" w:rsidRDefault="00774DC2" w:rsidP="00774DC2">
      <w:pPr>
        <w:pStyle w:val="ListParagraph"/>
        <w:ind w:left="360"/>
        <w:jc w:val="both"/>
        <w:rPr>
          <w:rFonts w:asciiTheme="majorBidi" w:hAnsiTheme="majorBidi" w:cstheme="majorBidi"/>
          <w:lang w:bidi="dv-MV"/>
        </w:rPr>
      </w:pPr>
      <w:r w:rsidRPr="00711423">
        <w:rPr>
          <w:rFonts w:asciiTheme="majorBidi" w:hAnsiTheme="majorBidi" w:cstheme="majorBidi"/>
          <w:lang w:bidi="dv-MV"/>
        </w:rPr>
        <w:t xml:space="preserve">Ameer Ahmed </w:t>
      </w:r>
      <w:proofErr w:type="spellStart"/>
      <w:r w:rsidRPr="00711423">
        <w:rPr>
          <w:rFonts w:asciiTheme="majorBidi" w:hAnsiTheme="majorBidi" w:cstheme="majorBidi"/>
          <w:lang w:bidi="dv-MV"/>
        </w:rPr>
        <w:t>Magu</w:t>
      </w:r>
      <w:proofErr w:type="spellEnd"/>
      <w:r w:rsidRPr="00711423">
        <w:rPr>
          <w:rFonts w:asciiTheme="majorBidi" w:hAnsiTheme="majorBidi" w:cstheme="majorBidi"/>
          <w:lang w:bidi="dv-MV"/>
        </w:rPr>
        <w:t>, Male’ City,</w:t>
      </w:r>
    </w:p>
    <w:p w:rsidR="00774DC2" w:rsidRPr="00711423" w:rsidRDefault="00774DC2" w:rsidP="00774DC2">
      <w:pPr>
        <w:pStyle w:val="ListParagraph"/>
        <w:ind w:left="360"/>
        <w:jc w:val="both"/>
        <w:rPr>
          <w:rFonts w:asciiTheme="majorBidi" w:hAnsiTheme="majorBidi" w:cstheme="majorBidi"/>
          <w:lang w:bidi="dv-MV"/>
        </w:rPr>
      </w:pPr>
      <w:r w:rsidRPr="00711423">
        <w:rPr>
          <w:rFonts w:asciiTheme="majorBidi" w:hAnsiTheme="majorBidi" w:cstheme="majorBidi"/>
          <w:lang w:bidi="dv-MV"/>
        </w:rPr>
        <w:t>Republic of Maldives</w:t>
      </w:r>
    </w:p>
    <w:p w:rsidR="00774DC2" w:rsidRPr="00711423" w:rsidRDefault="00774DC2" w:rsidP="00774DC2">
      <w:pPr>
        <w:pStyle w:val="ListParagraph"/>
        <w:ind w:left="360"/>
        <w:jc w:val="both"/>
        <w:rPr>
          <w:rFonts w:asciiTheme="majorBidi" w:hAnsiTheme="majorBidi" w:cstheme="majorBidi"/>
          <w:lang w:bidi="dv-MV"/>
        </w:rPr>
      </w:pPr>
      <w:r>
        <w:rPr>
          <w:rFonts w:asciiTheme="majorBidi" w:hAnsiTheme="majorBidi" w:cstheme="majorBidi"/>
          <w:lang w:bidi="dv-MV"/>
        </w:rPr>
        <w:t>Mob</w:t>
      </w:r>
      <w:r w:rsidRPr="00711423">
        <w:rPr>
          <w:rFonts w:asciiTheme="majorBidi" w:hAnsiTheme="majorBidi" w:cstheme="majorBidi"/>
          <w:lang w:bidi="dv-MV"/>
        </w:rPr>
        <w:t>: :+( 960)</w:t>
      </w:r>
      <w:r w:rsidRPr="00754C8A">
        <w:rPr>
          <w:rFonts w:asciiTheme="majorBidi" w:hAnsiTheme="majorBidi" w:cstheme="majorBidi"/>
          <w:lang w:bidi="dv-MV"/>
        </w:rPr>
        <w:t>304 1242</w:t>
      </w:r>
      <w:r>
        <w:rPr>
          <w:rFonts w:asciiTheme="majorBidi" w:hAnsiTheme="majorBidi" w:cstheme="majorBidi"/>
          <w:lang w:bidi="dv-MV"/>
        </w:rPr>
        <w:t>/</w:t>
      </w:r>
      <w:r w:rsidRPr="00754C8A">
        <w:rPr>
          <w:rFonts w:asciiTheme="majorBidi" w:hAnsiTheme="majorBidi" w:cstheme="majorBidi"/>
          <w:lang w:bidi="dv-MV"/>
        </w:rPr>
        <w:t>304 1249</w:t>
      </w:r>
    </w:p>
    <w:p w:rsidR="00774DC2" w:rsidRDefault="00774DC2" w:rsidP="00774DC2">
      <w:pPr>
        <w:pStyle w:val="ListParagraph"/>
        <w:ind w:left="360"/>
        <w:jc w:val="both"/>
        <w:rPr>
          <w:rStyle w:val="Hyperlink"/>
          <w:rFonts w:asciiTheme="majorBidi" w:hAnsiTheme="majorBidi" w:cstheme="majorBidi"/>
          <w:lang w:bidi="dv-MV"/>
        </w:rPr>
      </w:pPr>
      <w:r w:rsidRPr="00711423">
        <w:rPr>
          <w:rFonts w:asciiTheme="majorBidi" w:hAnsiTheme="majorBidi" w:cstheme="majorBidi"/>
          <w:lang w:bidi="dv-MV"/>
        </w:rPr>
        <w:t>Email:</w:t>
      </w:r>
      <w:r w:rsidR="0095521D">
        <w:rPr>
          <w:rFonts w:asciiTheme="majorBidi" w:hAnsiTheme="majorBidi" w:cstheme="majorBidi"/>
          <w:lang w:bidi="dv-MV"/>
        </w:rPr>
        <w:t xml:space="preserve"> </w:t>
      </w:r>
      <w:hyperlink r:id="rId10" w:history="1">
        <w:r w:rsidRPr="006866BB">
          <w:rPr>
            <w:rStyle w:val="Hyperlink"/>
            <w:rFonts w:asciiTheme="majorBidi" w:hAnsiTheme="majorBidi" w:cstheme="majorBidi"/>
            <w:lang w:bidi="dv-MV"/>
          </w:rPr>
          <w:t>procurement@moe.gov.mv</w:t>
        </w:r>
      </w:hyperlink>
    </w:p>
    <w:p w:rsidR="00774DC2" w:rsidRDefault="00774DC2" w:rsidP="00774DC2">
      <w:pPr>
        <w:pStyle w:val="ListParagraph"/>
        <w:ind w:left="360"/>
        <w:jc w:val="both"/>
        <w:rPr>
          <w:rStyle w:val="Hyperlink"/>
          <w:rFonts w:asciiTheme="majorBidi" w:hAnsiTheme="majorBidi" w:cstheme="majorBidi"/>
          <w:lang w:bidi="dv-MV"/>
        </w:rPr>
      </w:pPr>
      <w:r w:rsidRPr="00BE39B5">
        <w:t>CC Email:</w:t>
      </w:r>
      <w:r w:rsidR="0095521D">
        <w:t xml:space="preserve"> </w:t>
      </w:r>
      <w:hyperlink r:id="rId11" w:history="1">
        <w:r w:rsidRPr="00F10629">
          <w:rPr>
            <w:rStyle w:val="Hyperlink"/>
            <w:rFonts w:asciiTheme="majorBidi" w:hAnsiTheme="majorBidi" w:cstheme="majorBidi"/>
            <w:lang w:bidi="dv-MV"/>
          </w:rPr>
          <w:t>ali.naajih@moe.gov.mv.mv</w:t>
        </w:r>
      </w:hyperlink>
    </w:p>
    <w:p w:rsidR="00774DC2" w:rsidRDefault="00774DC2" w:rsidP="00774DC2">
      <w:pPr>
        <w:pStyle w:val="ListParagraph"/>
        <w:ind w:left="360"/>
        <w:jc w:val="both"/>
        <w:rPr>
          <w:rFonts w:asciiTheme="majorBidi" w:hAnsiTheme="majorBidi" w:cstheme="majorBidi"/>
          <w:lang w:bidi="dv-MV"/>
        </w:rPr>
      </w:pPr>
    </w:p>
    <w:p w:rsidR="00774DC2" w:rsidRPr="00257177" w:rsidRDefault="00774DC2" w:rsidP="00774DC2">
      <w:pPr>
        <w:numPr>
          <w:ilvl w:val="0"/>
          <w:numId w:val="3"/>
        </w:numPr>
        <w:spacing w:line="276" w:lineRule="auto"/>
        <w:ind w:left="360"/>
        <w:contextualSpacing/>
        <w:rPr>
          <w:b/>
          <w:bCs/>
          <w:lang w:bidi="dv-MV"/>
        </w:rPr>
      </w:pPr>
      <w:r w:rsidRPr="00257177">
        <w:rPr>
          <w:b/>
          <w:bCs/>
          <w:lang w:bidi="dv-MV"/>
        </w:rPr>
        <w:t>AMENDMENTS OF RFP DOCUMENTS</w:t>
      </w:r>
    </w:p>
    <w:p w:rsidR="00774DC2" w:rsidRPr="007806CF" w:rsidRDefault="00774DC2" w:rsidP="00774DC2">
      <w:pPr>
        <w:pStyle w:val="ListParagraph"/>
        <w:spacing w:line="276" w:lineRule="auto"/>
        <w:ind w:left="360"/>
        <w:jc w:val="both"/>
        <w:rPr>
          <w:rFonts w:asciiTheme="majorBidi" w:hAnsiTheme="majorBidi" w:cstheme="majorBidi"/>
          <w:lang w:bidi="dv-MV"/>
        </w:rPr>
      </w:pPr>
      <w:r w:rsidRPr="007806CF">
        <w:rPr>
          <w:rFonts w:asciiTheme="majorBidi" w:hAnsiTheme="majorBidi" w:cstheme="majorBidi"/>
          <w:lang w:bidi="dv-MV"/>
        </w:rPr>
        <w:t>Any clarification or amendment issued by</w:t>
      </w:r>
      <w:r>
        <w:rPr>
          <w:rFonts w:asciiTheme="majorBidi" w:hAnsiTheme="majorBidi" w:cstheme="majorBidi"/>
          <w:lang w:bidi="dv-MV"/>
        </w:rPr>
        <w:t xml:space="preserve"> </w:t>
      </w:r>
      <w:r w:rsidR="00CB6F0B">
        <w:rPr>
          <w:rFonts w:asciiTheme="majorBidi" w:hAnsiTheme="majorBidi" w:cstheme="majorBidi"/>
          <w:lang w:bidi="dv-MV"/>
        </w:rPr>
        <w:t xml:space="preserve">the </w:t>
      </w:r>
      <w:r>
        <w:rPr>
          <w:rFonts w:asciiTheme="majorBidi" w:hAnsiTheme="majorBidi" w:cstheme="majorBidi"/>
          <w:lang w:bidi="dv-MV"/>
        </w:rPr>
        <w:t xml:space="preserve">Ministry </w:t>
      </w:r>
      <w:r w:rsidRPr="007806CF">
        <w:rPr>
          <w:rFonts w:asciiTheme="majorBidi" w:hAnsiTheme="majorBidi" w:cstheme="majorBidi"/>
          <w:lang w:bidi="dv-MV"/>
        </w:rPr>
        <w:t>in writing shall form part of this request and shall prevail over any inconsistent provision in the original document.</w:t>
      </w:r>
    </w:p>
    <w:p w:rsidR="00774DC2" w:rsidRPr="00257177" w:rsidRDefault="00774DC2" w:rsidP="00774DC2">
      <w:pPr>
        <w:rPr>
          <w:b/>
          <w:bCs/>
          <w:lang w:bidi="dv-MV"/>
        </w:rPr>
      </w:pPr>
    </w:p>
    <w:p w:rsidR="00774DC2" w:rsidRPr="00257177" w:rsidRDefault="00774DC2" w:rsidP="00774DC2">
      <w:pPr>
        <w:numPr>
          <w:ilvl w:val="0"/>
          <w:numId w:val="3"/>
        </w:numPr>
        <w:spacing w:line="276" w:lineRule="auto"/>
        <w:ind w:left="360"/>
        <w:contextualSpacing/>
        <w:jc w:val="both"/>
        <w:rPr>
          <w:b/>
          <w:bCs/>
          <w:lang w:bidi="dv-MV"/>
        </w:rPr>
      </w:pPr>
      <w:r w:rsidRPr="00257177">
        <w:rPr>
          <w:b/>
          <w:bCs/>
          <w:lang w:bidi="dv-MV"/>
        </w:rPr>
        <w:t>LANGUAGE</w:t>
      </w:r>
    </w:p>
    <w:p w:rsidR="00774DC2" w:rsidRPr="007806CF" w:rsidRDefault="00774DC2" w:rsidP="00774DC2">
      <w:pPr>
        <w:pStyle w:val="ListParagraph"/>
        <w:spacing w:line="276" w:lineRule="auto"/>
        <w:ind w:left="360"/>
        <w:jc w:val="both"/>
        <w:rPr>
          <w:rFonts w:asciiTheme="majorBidi" w:hAnsiTheme="majorBidi" w:cstheme="majorBidi"/>
          <w:lang w:bidi="dv-MV"/>
        </w:rPr>
      </w:pPr>
      <w:r w:rsidRPr="007806CF">
        <w:rPr>
          <w:rFonts w:asciiTheme="majorBidi" w:hAnsiTheme="majorBidi" w:cstheme="majorBidi"/>
          <w:lang w:bidi="dv-MV"/>
        </w:rPr>
        <w:t>The proposal shall be submitted in English. Supporting documents may be submitted in English or Dhivehi.</w:t>
      </w:r>
    </w:p>
    <w:p w:rsidR="00774DC2" w:rsidRPr="007806CF" w:rsidRDefault="00774DC2" w:rsidP="00774DC2">
      <w:pPr>
        <w:pStyle w:val="ListParagraph"/>
        <w:spacing w:line="276" w:lineRule="auto"/>
        <w:ind w:left="360"/>
        <w:jc w:val="both"/>
        <w:rPr>
          <w:rFonts w:asciiTheme="majorBidi" w:hAnsiTheme="majorBidi" w:cstheme="majorBidi"/>
          <w:lang w:bidi="dv-MV"/>
        </w:rPr>
      </w:pPr>
    </w:p>
    <w:p w:rsidR="00774DC2" w:rsidRPr="00257177" w:rsidRDefault="00774DC2" w:rsidP="00774DC2">
      <w:pPr>
        <w:numPr>
          <w:ilvl w:val="0"/>
          <w:numId w:val="3"/>
        </w:numPr>
        <w:spacing w:line="276" w:lineRule="auto"/>
        <w:ind w:left="360"/>
        <w:contextualSpacing/>
        <w:jc w:val="both"/>
        <w:rPr>
          <w:b/>
          <w:bCs/>
          <w:lang w:bidi="dv-MV"/>
        </w:rPr>
      </w:pPr>
      <w:r w:rsidRPr="00257177">
        <w:rPr>
          <w:b/>
          <w:bCs/>
          <w:lang w:bidi="dv-MV"/>
        </w:rPr>
        <w:t>PROPOSAL</w:t>
      </w:r>
      <w:r>
        <w:rPr>
          <w:b/>
          <w:bCs/>
          <w:lang w:bidi="dv-MV"/>
        </w:rPr>
        <w:t>STRUCTURE</w:t>
      </w:r>
    </w:p>
    <w:p w:rsidR="00774DC2" w:rsidRPr="007806CF" w:rsidRDefault="00774DC2" w:rsidP="00774DC2">
      <w:pPr>
        <w:pStyle w:val="ListParagraph"/>
        <w:spacing w:line="276" w:lineRule="auto"/>
        <w:ind w:left="360"/>
        <w:jc w:val="both"/>
        <w:rPr>
          <w:rFonts w:asciiTheme="majorBidi" w:hAnsiTheme="majorBidi" w:cstheme="majorBidi"/>
          <w:lang w:bidi="dv-MV"/>
        </w:rPr>
      </w:pPr>
      <w:r w:rsidRPr="007806CF">
        <w:rPr>
          <w:rFonts w:asciiTheme="majorBidi" w:hAnsiTheme="majorBidi" w:cstheme="majorBidi"/>
          <w:lang w:bidi="dv-MV"/>
        </w:rPr>
        <w:t>The firm is requested to submit one complete proposal consisting of:</w:t>
      </w:r>
    </w:p>
    <w:p w:rsidR="00774DC2" w:rsidRPr="007806CF" w:rsidRDefault="00774DC2" w:rsidP="00774DC2">
      <w:pPr>
        <w:pStyle w:val="ListParagraph"/>
        <w:numPr>
          <w:ilvl w:val="0"/>
          <w:numId w:val="7"/>
        </w:numPr>
        <w:spacing w:line="276" w:lineRule="auto"/>
        <w:ind w:left="900"/>
        <w:jc w:val="both"/>
        <w:rPr>
          <w:rFonts w:asciiTheme="majorBidi" w:hAnsiTheme="majorBidi" w:cstheme="majorBidi"/>
          <w:lang w:bidi="dv-MV"/>
        </w:rPr>
      </w:pPr>
      <w:r w:rsidRPr="007806CF">
        <w:rPr>
          <w:rFonts w:asciiTheme="majorBidi" w:hAnsiTheme="majorBidi" w:cstheme="majorBidi"/>
          <w:lang w:bidi="dv-MV"/>
        </w:rPr>
        <w:t>Technical proposal, including understanding of the assignment, methodology, work plan, deliverables, team composition, and relevant experience;</w:t>
      </w:r>
    </w:p>
    <w:p w:rsidR="00774DC2" w:rsidRPr="007806CF" w:rsidRDefault="00774DC2" w:rsidP="00774DC2">
      <w:pPr>
        <w:pStyle w:val="ListParagraph"/>
        <w:numPr>
          <w:ilvl w:val="0"/>
          <w:numId w:val="7"/>
        </w:numPr>
        <w:spacing w:line="276" w:lineRule="auto"/>
        <w:ind w:left="900"/>
        <w:jc w:val="both"/>
        <w:rPr>
          <w:rFonts w:asciiTheme="majorBidi" w:hAnsiTheme="majorBidi" w:cstheme="majorBidi"/>
          <w:lang w:bidi="dv-MV"/>
        </w:rPr>
      </w:pPr>
      <w:r w:rsidRPr="007806CF">
        <w:rPr>
          <w:rFonts w:asciiTheme="majorBidi" w:hAnsiTheme="majorBidi" w:cstheme="majorBidi"/>
          <w:lang w:bidi="dv-MV"/>
        </w:rPr>
        <w:t>Financial proposal with a clear cost breakdown, inclusive of all applicable taxes and all administrative, travel, logistical, and related costs;</w:t>
      </w:r>
    </w:p>
    <w:p w:rsidR="00774DC2" w:rsidRPr="007806CF" w:rsidRDefault="00774DC2" w:rsidP="00774DC2">
      <w:pPr>
        <w:pStyle w:val="ListParagraph"/>
        <w:numPr>
          <w:ilvl w:val="0"/>
          <w:numId w:val="7"/>
        </w:numPr>
        <w:spacing w:line="276" w:lineRule="auto"/>
        <w:ind w:left="900"/>
        <w:jc w:val="both"/>
        <w:rPr>
          <w:rFonts w:asciiTheme="majorBidi" w:hAnsiTheme="majorBidi" w:cstheme="majorBidi"/>
          <w:lang w:bidi="dv-MV"/>
        </w:rPr>
      </w:pPr>
      <w:r w:rsidRPr="007806CF">
        <w:rPr>
          <w:rFonts w:asciiTheme="majorBidi" w:hAnsiTheme="majorBidi" w:cstheme="majorBidi"/>
          <w:lang w:bidi="dv-MV"/>
        </w:rPr>
        <w:t>All supporting forms and documentary evidence listed in Annex A.</w:t>
      </w:r>
    </w:p>
    <w:p w:rsidR="00774DC2" w:rsidRPr="00257177" w:rsidRDefault="00774DC2" w:rsidP="00774DC2">
      <w:pPr>
        <w:spacing w:line="276" w:lineRule="auto"/>
        <w:contextualSpacing/>
        <w:jc w:val="both"/>
        <w:rPr>
          <w:lang w:bidi="dv-MV"/>
        </w:rPr>
      </w:pPr>
    </w:p>
    <w:p w:rsidR="00774DC2" w:rsidRPr="00257177" w:rsidRDefault="00774DC2" w:rsidP="00C4244D">
      <w:pPr>
        <w:numPr>
          <w:ilvl w:val="0"/>
          <w:numId w:val="3"/>
        </w:numPr>
        <w:spacing w:line="276" w:lineRule="auto"/>
        <w:ind w:left="360"/>
        <w:contextualSpacing/>
        <w:jc w:val="both"/>
        <w:rPr>
          <w:b/>
          <w:bCs/>
          <w:lang w:bidi="dv-MV"/>
        </w:rPr>
      </w:pPr>
      <w:r w:rsidRPr="00257177">
        <w:rPr>
          <w:b/>
          <w:bCs/>
          <w:lang w:bidi="dv-MV"/>
        </w:rPr>
        <w:t xml:space="preserve">PROPOSAL </w:t>
      </w:r>
      <w:r w:rsidR="00C4244D">
        <w:rPr>
          <w:b/>
          <w:bCs/>
          <w:lang w:bidi="dv-MV"/>
        </w:rPr>
        <w:t>VALIDITY</w:t>
      </w:r>
    </w:p>
    <w:p w:rsidR="00774DC2" w:rsidRPr="00257177" w:rsidRDefault="00774DC2" w:rsidP="00774DC2">
      <w:pPr>
        <w:spacing w:line="276" w:lineRule="auto"/>
        <w:ind w:left="360"/>
        <w:contextualSpacing/>
        <w:jc w:val="both"/>
        <w:rPr>
          <w:lang w:bidi="dv-MV"/>
        </w:rPr>
      </w:pPr>
      <w:r w:rsidRPr="00257177">
        <w:rPr>
          <w:lang w:bidi="dv-MV"/>
        </w:rPr>
        <w:t>The proposal shall be valid for 30 calendar days from the submission date.</w:t>
      </w:r>
    </w:p>
    <w:p w:rsidR="00774DC2" w:rsidRPr="00257177" w:rsidRDefault="00774DC2" w:rsidP="00774DC2">
      <w:pPr>
        <w:spacing w:line="276" w:lineRule="auto"/>
        <w:jc w:val="both"/>
        <w:rPr>
          <w:lang w:bidi="dv-MV"/>
        </w:rPr>
      </w:pPr>
    </w:p>
    <w:p w:rsidR="00774DC2" w:rsidRPr="00257177" w:rsidRDefault="00774DC2" w:rsidP="00774DC2">
      <w:pPr>
        <w:numPr>
          <w:ilvl w:val="0"/>
          <w:numId w:val="3"/>
        </w:numPr>
        <w:spacing w:line="276" w:lineRule="auto"/>
        <w:ind w:left="360"/>
        <w:contextualSpacing/>
        <w:jc w:val="both"/>
        <w:rPr>
          <w:lang w:bidi="dv-MV"/>
        </w:rPr>
      </w:pPr>
      <w:r w:rsidRPr="00257177">
        <w:rPr>
          <w:b/>
          <w:bCs/>
          <w:lang w:bidi="dv-MV"/>
        </w:rPr>
        <w:t>CONFIDENTIALITY, ETHICS AND CONFLICT OF INTEREST</w:t>
      </w:r>
    </w:p>
    <w:p w:rsidR="00774DC2" w:rsidRPr="00031415" w:rsidRDefault="00774DC2" w:rsidP="00CB6F0B">
      <w:pPr>
        <w:spacing w:line="276" w:lineRule="auto"/>
        <w:ind w:left="360"/>
        <w:contextualSpacing/>
        <w:jc w:val="both"/>
        <w:rPr>
          <w:lang w:bidi="dv-MV"/>
        </w:rPr>
      </w:pPr>
      <w:r w:rsidRPr="00257177">
        <w:rPr>
          <w:lang w:bidi="dv-MV"/>
        </w:rPr>
        <w:t xml:space="preserve">The selected party undertakes to comply with the Government rules with regard to corrupt and fraudulent practices, conflict of interest and confidentially. The party shall maintain confidentially on all sensitive information obtained during the assignment and shall not publish wholly or in put the findings or such information, without prior written consent by the </w:t>
      </w:r>
      <w:r w:rsidR="00CB6F0B" w:rsidRPr="00CB6F0B">
        <w:rPr>
          <w:lang w:bidi="dv-MV"/>
        </w:rPr>
        <w:t>Ministry</w:t>
      </w:r>
      <w:r w:rsidRPr="00257177">
        <w:rPr>
          <w:lang w:bidi="dv-MV"/>
        </w:rPr>
        <w:t>.</w:t>
      </w:r>
    </w:p>
    <w:p w:rsidR="00774DC2" w:rsidRDefault="00774DC2" w:rsidP="00774DC2">
      <w:pPr>
        <w:pStyle w:val="ListParagraph"/>
        <w:numPr>
          <w:ilvl w:val="0"/>
          <w:numId w:val="3"/>
        </w:numPr>
        <w:ind w:left="360"/>
        <w:rPr>
          <w:rFonts w:asciiTheme="majorBidi" w:hAnsiTheme="majorBidi" w:cstheme="majorBidi"/>
          <w:b/>
          <w:bCs/>
          <w:lang w:bidi="dv-MV"/>
        </w:rPr>
      </w:pPr>
      <w:r w:rsidRPr="001A6191">
        <w:rPr>
          <w:rFonts w:asciiTheme="majorBidi" w:hAnsiTheme="majorBidi" w:cstheme="majorBidi"/>
          <w:b/>
          <w:bCs/>
          <w:lang w:bidi="dv-MV"/>
        </w:rPr>
        <w:lastRenderedPageBreak/>
        <w:t>SUBMISSION REQUIREMENTS</w:t>
      </w:r>
    </w:p>
    <w:p w:rsidR="00774DC2" w:rsidRDefault="00774DC2" w:rsidP="00774DC2">
      <w:pPr>
        <w:pStyle w:val="ListParagraph"/>
        <w:spacing w:line="276" w:lineRule="auto"/>
        <w:ind w:left="360"/>
        <w:jc w:val="both"/>
        <w:rPr>
          <w:rFonts w:asciiTheme="majorBidi" w:hAnsiTheme="majorBidi" w:cstheme="majorBidi"/>
          <w:lang w:bidi="dv-MV"/>
        </w:rPr>
      </w:pPr>
      <w:r>
        <w:rPr>
          <w:rFonts w:asciiTheme="majorBidi" w:hAnsiTheme="majorBidi" w:cstheme="majorBidi"/>
          <w:lang w:bidi="dv-MV"/>
        </w:rPr>
        <w:t>Proposal should contain the following documents and Standard forms in ANNEX A</w:t>
      </w:r>
    </w:p>
    <w:p w:rsidR="00774DC2" w:rsidRPr="006A768A" w:rsidRDefault="00774DC2" w:rsidP="00774DC2">
      <w:pPr>
        <w:numPr>
          <w:ilvl w:val="0"/>
          <w:numId w:val="2"/>
        </w:numPr>
        <w:spacing w:line="276" w:lineRule="auto"/>
        <w:jc w:val="both"/>
        <w:rPr>
          <w:rFonts w:asciiTheme="majorBidi" w:hAnsiTheme="majorBidi" w:cstheme="majorBidi"/>
          <w:lang w:bidi="dv-MV"/>
        </w:rPr>
      </w:pPr>
      <w:r w:rsidRPr="006A768A">
        <w:rPr>
          <w:rFonts w:asciiTheme="majorBidi" w:hAnsiTheme="majorBidi" w:cstheme="majorBidi"/>
          <w:lang w:bidi="dv-MV"/>
        </w:rPr>
        <w:t>Document Checklist (Form 1)</w:t>
      </w:r>
    </w:p>
    <w:p w:rsidR="00774DC2" w:rsidRPr="006A768A" w:rsidRDefault="00774DC2" w:rsidP="00774DC2">
      <w:pPr>
        <w:numPr>
          <w:ilvl w:val="0"/>
          <w:numId w:val="2"/>
        </w:numPr>
        <w:spacing w:line="276" w:lineRule="auto"/>
        <w:jc w:val="both"/>
        <w:rPr>
          <w:rFonts w:asciiTheme="majorBidi" w:hAnsiTheme="majorBidi" w:cstheme="majorBidi"/>
          <w:lang w:bidi="dv-MV"/>
        </w:rPr>
      </w:pPr>
      <w:r w:rsidRPr="006A768A">
        <w:rPr>
          <w:rFonts w:asciiTheme="majorBidi" w:hAnsiTheme="majorBidi" w:cstheme="majorBidi"/>
          <w:lang w:bidi="dv-MV"/>
        </w:rPr>
        <w:t>Technical Proposal Submission Form (Form 2)</w:t>
      </w:r>
    </w:p>
    <w:p w:rsidR="00774DC2" w:rsidRPr="006A768A" w:rsidRDefault="00774DC2" w:rsidP="00774DC2">
      <w:pPr>
        <w:numPr>
          <w:ilvl w:val="0"/>
          <w:numId w:val="2"/>
        </w:numPr>
        <w:spacing w:line="276" w:lineRule="auto"/>
        <w:jc w:val="both"/>
        <w:rPr>
          <w:rFonts w:asciiTheme="majorBidi" w:hAnsiTheme="majorBidi" w:cstheme="majorBidi"/>
          <w:lang w:bidi="dv-MV"/>
        </w:rPr>
      </w:pPr>
      <w:r>
        <w:rPr>
          <w:rFonts w:asciiTheme="majorBidi" w:hAnsiTheme="majorBidi" w:cstheme="majorBidi"/>
          <w:lang w:bidi="dv-MV"/>
        </w:rPr>
        <w:t xml:space="preserve">Proposer </w:t>
      </w:r>
      <w:r w:rsidRPr="006A768A">
        <w:rPr>
          <w:rFonts w:asciiTheme="majorBidi" w:hAnsiTheme="majorBidi" w:cstheme="majorBidi"/>
          <w:lang w:bidi="dv-MV"/>
        </w:rPr>
        <w:t>Information Sheet (Form 3)</w:t>
      </w:r>
    </w:p>
    <w:p w:rsidR="00774DC2" w:rsidRPr="006A768A" w:rsidRDefault="00774DC2" w:rsidP="00774DC2">
      <w:pPr>
        <w:numPr>
          <w:ilvl w:val="0"/>
          <w:numId w:val="2"/>
        </w:numPr>
        <w:spacing w:line="276" w:lineRule="auto"/>
        <w:jc w:val="both"/>
        <w:rPr>
          <w:rFonts w:asciiTheme="majorBidi" w:hAnsiTheme="majorBidi" w:cstheme="majorBidi"/>
          <w:lang w:bidi="dv-MV"/>
        </w:rPr>
      </w:pPr>
      <w:r w:rsidRPr="006A768A">
        <w:rPr>
          <w:rFonts w:asciiTheme="majorBidi" w:hAnsiTheme="majorBidi" w:cstheme="majorBidi"/>
          <w:lang w:bidi="dv-MV"/>
        </w:rPr>
        <w:t>Description of approach, methodology and work plan for performing the assignment (Form 4)</w:t>
      </w:r>
    </w:p>
    <w:p w:rsidR="00774DC2" w:rsidRDefault="00774DC2" w:rsidP="00774DC2">
      <w:pPr>
        <w:numPr>
          <w:ilvl w:val="0"/>
          <w:numId w:val="2"/>
        </w:numPr>
        <w:spacing w:line="276" w:lineRule="auto"/>
        <w:jc w:val="both"/>
        <w:rPr>
          <w:rFonts w:asciiTheme="majorBidi" w:hAnsiTheme="majorBidi" w:cstheme="majorBidi"/>
          <w:lang w:bidi="dv-MV"/>
        </w:rPr>
      </w:pPr>
      <w:r w:rsidRPr="0048368D">
        <w:rPr>
          <w:rFonts w:asciiTheme="majorBidi" w:hAnsiTheme="majorBidi" w:cstheme="majorBidi"/>
          <w:lang w:bidi="dv-MV"/>
        </w:rPr>
        <w:t>Copy of Business Registration Certificate (Valid) or National ID Card of Lead Member</w:t>
      </w:r>
    </w:p>
    <w:p w:rsidR="00774DC2" w:rsidRPr="006A768A" w:rsidRDefault="00774DC2" w:rsidP="00774DC2">
      <w:pPr>
        <w:numPr>
          <w:ilvl w:val="0"/>
          <w:numId w:val="2"/>
        </w:numPr>
        <w:spacing w:line="276" w:lineRule="auto"/>
        <w:jc w:val="both"/>
        <w:rPr>
          <w:rFonts w:asciiTheme="majorBidi" w:hAnsiTheme="majorBidi" w:cstheme="majorBidi"/>
          <w:lang w:bidi="dv-MV"/>
        </w:rPr>
      </w:pPr>
      <w:r w:rsidRPr="006A768A">
        <w:rPr>
          <w:rFonts w:asciiTheme="majorBidi" w:hAnsiTheme="majorBidi" w:cstheme="majorBidi"/>
          <w:lang w:bidi="dv-MV"/>
        </w:rPr>
        <w:t>Business Profile – if applicable</w:t>
      </w:r>
      <w:r w:rsidRPr="00031415">
        <w:rPr>
          <w:rFonts w:asciiTheme="majorBidi" w:hAnsiTheme="majorBidi" w:cstheme="majorBidi"/>
          <w:lang w:bidi="dv-MV"/>
        </w:rPr>
        <w:t>(Downloaded from Business Registration Portal)</w:t>
      </w:r>
    </w:p>
    <w:p w:rsidR="00774DC2" w:rsidRPr="006A768A" w:rsidRDefault="00774DC2" w:rsidP="00774DC2">
      <w:pPr>
        <w:numPr>
          <w:ilvl w:val="0"/>
          <w:numId w:val="2"/>
        </w:numPr>
        <w:spacing w:line="276" w:lineRule="auto"/>
        <w:jc w:val="both"/>
        <w:rPr>
          <w:rFonts w:asciiTheme="majorBidi" w:hAnsiTheme="majorBidi" w:cstheme="majorBidi"/>
          <w:lang w:bidi="dv-MV"/>
        </w:rPr>
      </w:pPr>
      <w:r w:rsidRPr="006A768A">
        <w:rPr>
          <w:rFonts w:asciiTheme="majorBidi" w:hAnsiTheme="majorBidi" w:cstheme="majorBidi"/>
          <w:lang w:bidi="dv-MV"/>
        </w:rPr>
        <w:t>Copy of GST Registration – if applicable</w:t>
      </w:r>
    </w:p>
    <w:p w:rsidR="00774DC2" w:rsidRPr="006A768A" w:rsidRDefault="00774DC2" w:rsidP="00774DC2">
      <w:pPr>
        <w:numPr>
          <w:ilvl w:val="0"/>
          <w:numId w:val="2"/>
        </w:numPr>
        <w:spacing w:line="276" w:lineRule="auto"/>
        <w:jc w:val="both"/>
        <w:rPr>
          <w:rFonts w:asciiTheme="majorBidi" w:hAnsiTheme="majorBidi" w:cstheme="majorBidi"/>
          <w:lang w:bidi="dv-MV"/>
        </w:rPr>
      </w:pPr>
      <w:r w:rsidRPr="006A768A">
        <w:rPr>
          <w:rFonts w:asciiTheme="majorBidi" w:hAnsiTheme="majorBidi" w:cstheme="majorBidi"/>
          <w:lang w:bidi="dv-MV"/>
        </w:rPr>
        <w:t>Team members Information (Form 5)</w:t>
      </w:r>
    </w:p>
    <w:p w:rsidR="00774DC2" w:rsidRPr="006A768A" w:rsidRDefault="00774DC2" w:rsidP="00774DC2">
      <w:pPr>
        <w:numPr>
          <w:ilvl w:val="0"/>
          <w:numId w:val="2"/>
        </w:numPr>
        <w:spacing w:line="276" w:lineRule="auto"/>
        <w:jc w:val="both"/>
        <w:rPr>
          <w:rFonts w:asciiTheme="majorBidi" w:hAnsiTheme="majorBidi" w:cstheme="majorBidi"/>
          <w:lang w:bidi="dv-MV"/>
        </w:rPr>
      </w:pPr>
      <w:r w:rsidRPr="006A768A">
        <w:rPr>
          <w:rFonts w:asciiTheme="majorBidi" w:hAnsiTheme="majorBidi" w:cstheme="majorBidi"/>
          <w:lang w:bidi="dv-MV"/>
        </w:rPr>
        <w:t>Curriculum Vitae (CV) of the Team (Form 6)</w:t>
      </w:r>
    </w:p>
    <w:p w:rsidR="00774DC2" w:rsidRDefault="00774DC2" w:rsidP="00774DC2">
      <w:pPr>
        <w:numPr>
          <w:ilvl w:val="0"/>
          <w:numId w:val="2"/>
        </w:numPr>
        <w:spacing w:line="276" w:lineRule="auto"/>
        <w:jc w:val="both"/>
        <w:rPr>
          <w:rFonts w:asciiTheme="majorBidi" w:hAnsiTheme="majorBidi" w:cstheme="majorBidi"/>
          <w:lang w:bidi="dv-MV"/>
        </w:rPr>
      </w:pPr>
      <w:r w:rsidRPr="007806CF">
        <w:rPr>
          <w:rFonts w:asciiTheme="majorBidi" w:hAnsiTheme="majorBidi" w:cstheme="majorBidi"/>
          <w:lang w:bidi="dv-MV"/>
        </w:rPr>
        <w:t>Educational certificates and relevant professional certifications of proposed team members</w:t>
      </w:r>
    </w:p>
    <w:p w:rsidR="00774DC2" w:rsidRDefault="00774DC2" w:rsidP="00774DC2">
      <w:pPr>
        <w:numPr>
          <w:ilvl w:val="0"/>
          <w:numId w:val="2"/>
        </w:numPr>
        <w:spacing w:line="276" w:lineRule="auto"/>
        <w:jc w:val="both"/>
        <w:rPr>
          <w:rFonts w:asciiTheme="majorBidi" w:hAnsiTheme="majorBidi" w:cstheme="majorBidi"/>
          <w:lang w:bidi="dv-MV"/>
        </w:rPr>
      </w:pPr>
      <w:r>
        <w:rPr>
          <w:rFonts w:asciiTheme="majorBidi" w:hAnsiTheme="majorBidi" w:cstheme="majorBidi"/>
          <w:lang w:bidi="dv-MV"/>
        </w:rPr>
        <w:t xml:space="preserve">Work experience </w:t>
      </w:r>
      <w:r w:rsidRPr="007806CF">
        <w:rPr>
          <w:rFonts w:asciiTheme="majorBidi" w:hAnsiTheme="majorBidi" w:cstheme="majorBidi"/>
          <w:lang w:bidi="dv-MV"/>
        </w:rPr>
        <w:t>documents (Team)</w:t>
      </w:r>
    </w:p>
    <w:p w:rsidR="00774DC2" w:rsidRDefault="00774DC2" w:rsidP="00774DC2">
      <w:pPr>
        <w:numPr>
          <w:ilvl w:val="0"/>
          <w:numId w:val="2"/>
        </w:numPr>
        <w:spacing w:line="276" w:lineRule="auto"/>
        <w:jc w:val="both"/>
        <w:rPr>
          <w:rFonts w:asciiTheme="majorBidi" w:hAnsiTheme="majorBidi" w:cstheme="majorBidi"/>
          <w:lang w:bidi="dv-MV"/>
        </w:rPr>
      </w:pPr>
      <w:r w:rsidRPr="007E3C2C">
        <w:rPr>
          <w:rFonts w:asciiTheme="majorBidi" w:hAnsiTheme="majorBidi" w:cstheme="majorBidi"/>
          <w:lang w:bidi="dv-MV"/>
        </w:rPr>
        <w:t>Specific experience of contracts of similar nature (Form 7)</w:t>
      </w:r>
    </w:p>
    <w:p w:rsidR="00774DC2" w:rsidRPr="007806CF" w:rsidRDefault="00774DC2" w:rsidP="00774DC2">
      <w:pPr>
        <w:numPr>
          <w:ilvl w:val="0"/>
          <w:numId w:val="2"/>
        </w:numPr>
        <w:spacing w:line="276" w:lineRule="auto"/>
        <w:jc w:val="both"/>
        <w:rPr>
          <w:rFonts w:asciiTheme="majorBidi" w:hAnsiTheme="majorBidi" w:cstheme="majorBidi"/>
          <w:lang w:bidi="dv-MV"/>
        </w:rPr>
      </w:pPr>
      <w:r w:rsidRPr="007E3C2C">
        <w:rPr>
          <w:rFonts w:asciiTheme="majorBidi" w:hAnsiTheme="majorBidi" w:cstheme="majorBidi"/>
          <w:lang w:bidi="dv-MV"/>
        </w:rPr>
        <w:t>Demonstrations of required experiences listed in this TOR</w:t>
      </w:r>
    </w:p>
    <w:p w:rsidR="00774DC2" w:rsidRPr="006A768A" w:rsidRDefault="00774DC2" w:rsidP="00774DC2">
      <w:pPr>
        <w:numPr>
          <w:ilvl w:val="0"/>
          <w:numId w:val="2"/>
        </w:numPr>
        <w:spacing w:line="276" w:lineRule="auto"/>
        <w:jc w:val="both"/>
        <w:rPr>
          <w:rFonts w:asciiTheme="majorBidi" w:hAnsiTheme="majorBidi" w:cstheme="majorBidi"/>
          <w:lang w:bidi="dv-MV"/>
        </w:rPr>
      </w:pPr>
      <w:r>
        <w:rPr>
          <w:rFonts w:asciiTheme="majorBidi" w:hAnsiTheme="majorBidi" w:cstheme="majorBidi"/>
          <w:lang w:bidi="dv-MV"/>
        </w:rPr>
        <w:t>Financial Proposal</w:t>
      </w:r>
      <w:r w:rsidRPr="006A768A">
        <w:rPr>
          <w:rFonts w:asciiTheme="majorBidi" w:hAnsiTheme="majorBidi" w:cstheme="majorBidi"/>
          <w:lang w:bidi="dv-MV"/>
        </w:rPr>
        <w:t>(Form</w:t>
      </w:r>
      <w:r>
        <w:rPr>
          <w:rFonts w:asciiTheme="majorBidi" w:hAnsiTheme="majorBidi" w:cstheme="majorBidi"/>
          <w:lang w:bidi="dv-MV"/>
        </w:rPr>
        <w:t>8</w:t>
      </w:r>
      <w:r w:rsidRPr="006A768A">
        <w:rPr>
          <w:rFonts w:asciiTheme="majorBidi" w:hAnsiTheme="majorBidi" w:cstheme="majorBidi"/>
          <w:lang w:bidi="dv-MV"/>
        </w:rPr>
        <w:t>)</w:t>
      </w:r>
    </w:p>
    <w:p w:rsidR="00774DC2" w:rsidRPr="00E953AE" w:rsidRDefault="00774DC2" w:rsidP="00774DC2">
      <w:pPr>
        <w:spacing w:line="276" w:lineRule="auto"/>
        <w:jc w:val="both"/>
        <w:rPr>
          <w:rFonts w:asciiTheme="majorBidi" w:hAnsiTheme="majorBidi" w:cstheme="majorBidi"/>
          <w:lang w:bidi="dv-MV"/>
        </w:rPr>
      </w:pPr>
    </w:p>
    <w:p w:rsidR="00774DC2" w:rsidRDefault="00774DC2" w:rsidP="00774DC2">
      <w:pPr>
        <w:pStyle w:val="ListParagraph"/>
        <w:numPr>
          <w:ilvl w:val="0"/>
          <w:numId w:val="3"/>
        </w:numPr>
        <w:ind w:left="360"/>
        <w:jc w:val="both"/>
        <w:rPr>
          <w:rFonts w:asciiTheme="majorBidi" w:hAnsiTheme="majorBidi" w:cstheme="majorBidi"/>
          <w:b/>
          <w:bCs/>
          <w:lang w:bidi="dv-MV"/>
        </w:rPr>
      </w:pPr>
      <w:r>
        <w:rPr>
          <w:rFonts w:asciiTheme="majorBidi" w:hAnsiTheme="majorBidi" w:cstheme="majorBidi"/>
          <w:b/>
          <w:bCs/>
          <w:lang w:bidi="dv-MV"/>
        </w:rPr>
        <w:t>PROPOSAL</w:t>
      </w:r>
      <w:r w:rsidRPr="0018010D">
        <w:rPr>
          <w:rFonts w:asciiTheme="majorBidi" w:hAnsiTheme="majorBidi" w:cstheme="majorBidi"/>
          <w:b/>
          <w:bCs/>
          <w:lang w:bidi="dv-MV"/>
        </w:rPr>
        <w:t>SUBMISSION</w:t>
      </w:r>
    </w:p>
    <w:tbl>
      <w:tblPr>
        <w:tblStyle w:val="TableGrid"/>
        <w:tblW w:w="0" w:type="auto"/>
        <w:tblInd w:w="468" w:type="dxa"/>
        <w:tblLook w:val="04A0" w:firstRow="1" w:lastRow="0" w:firstColumn="1" w:lastColumn="0" w:noHBand="0" w:noVBand="1"/>
      </w:tblPr>
      <w:tblGrid>
        <w:gridCol w:w="2520"/>
        <w:gridCol w:w="6975"/>
      </w:tblGrid>
      <w:tr w:rsidR="00774DC2" w:rsidRPr="007532D7" w:rsidTr="00774DC2">
        <w:tc>
          <w:tcPr>
            <w:tcW w:w="2520" w:type="dxa"/>
          </w:tcPr>
          <w:p w:rsidR="00774DC2" w:rsidRPr="003447B1" w:rsidRDefault="00774DC2" w:rsidP="00774DC2">
            <w:pPr>
              <w:rPr>
                <w:lang w:eastAsia="ja-JP"/>
              </w:rPr>
            </w:pPr>
            <w:r w:rsidRPr="003447B1">
              <w:rPr>
                <w:lang w:eastAsia="ja-JP"/>
              </w:rPr>
              <w:t>Submission Instruction</w:t>
            </w:r>
          </w:p>
        </w:tc>
        <w:tc>
          <w:tcPr>
            <w:tcW w:w="6975" w:type="dxa"/>
          </w:tcPr>
          <w:p w:rsidR="00774DC2" w:rsidRPr="00731C83" w:rsidRDefault="00774DC2" w:rsidP="00774DC2">
            <w:pPr>
              <w:spacing w:line="276" w:lineRule="auto"/>
              <w:jc w:val="both"/>
              <w:rPr>
                <w:rFonts w:asciiTheme="majorBidi" w:hAnsiTheme="majorBidi" w:cstheme="majorBidi"/>
              </w:rPr>
            </w:pPr>
            <w:r w:rsidRPr="00731C83">
              <w:rPr>
                <w:rFonts w:asciiTheme="majorBidi" w:hAnsiTheme="majorBidi" w:cstheme="majorBidi"/>
              </w:rPr>
              <w:t>Proposal need to be submitted along with required documents mentioned in the request for proposal to:</w:t>
            </w:r>
          </w:p>
          <w:p w:rsidR="00774DC2" w:rsidRPr="007B1CA5" w:rsidRDefault="00774DC2" w:rsidP="00774DC2">
            <w:pPr>
              <w:jc w:val="both"/>
              <w:rPr>
                <w:rFonts w:asciiTheme="majorBidi" w:hAnsiTheme="majorBidi" w:cstheme="majorBidi"/>
                <w:lang w:bidi="dv-MV"/>
              </w:rPr>
            </w:pPr>
            <w:r w:rsidRPr="007B1CA5">
              <w:rPr>
                <w:rFonts w:asciiTheme="majorBidi" w:hAnsiTheme="majorBidi" w:cstheme="majorBidi"/>
                <w:lang w:bidi="dv-MV"/>
              </w:rPr>
              <w:t>Ministry of Education, Higher Education and Skills Development</w:t>
            </w:r>
          </w:p>
          <w:p w:rsidR="00774DC2" w:rsidRPr="00731C83" w:rsidRDefault="00774DC2" w:rsidP="00774DC2">
            <w:pPr>
              <w:pStyle w:val="Sub-ClauseText"/>
              <w:spacing w:before="60" w:after="60"/>
              <w:jc w:val="left"/>
              <w:rPr>
                <w:rFonts w:asciiTheme="majorBidi" w:hAnsiTheme="majorBidi" w:cstheme="majorBidi"/>
                <w:spacing w:val="0"/>
                <w:szCs w:val="24"/>
              </w:rPr>
            </w:pPr>
            <w:r w:rsidRPr="00731C83">
              <w:rPr>
                <w:rFonts w:asciiTheme="majorBidi" w:hAnsiTheme="majorBidi" w:cstheme="majorBidi"/>
                <w:spacing w:val="0"/>
                <w:szCs w:val="24"/>
              </w:rPr>
              <w:t>Ameer Ahmed</w:t>
            </w:r>
            <w:r>
              <w:rPr>
                <w:rFonts w:asciiTheme="majorBidi" w:hAnsiTheme="majorBidi" w:cstheme="majorBidi"/>
                <w:spacing w:val="0"/>
                <w:szCs w:val="24"/>
              </w:rPr>
              <w:t xml:space="preserve"> </w:t>
            </w:r>
            <w:proofErr w:type="spellStart"/>
            <w:r w:rsidRPr="00731C83">
              <w:rPr>
                <w:rFonts w:asciiTheme="majorBidi" w:hAnsiTheme="majorBidi" w:cstheme="majorBidi"/>
                <w:spacing w:val="0"/>
                <w:szCs w:val="24"/>
              </w:rPr>
              <w:t>Magu</w:t>
            </w:r>
            <w:proofErr w:type="spellEnd"/>
            <w:r w:rsidRPr="00731C83">
              <w:rPr>
                <w:rFonts w:asciiTheme="majorBidi" w:hAnsiTheme="majorBidi" w:cstheme="majorBidi"/>
                <w:spacing w:val="0"/>
                <w:szCs w:val="24"/>
              </w:rPr>
              <w:t>, Male’, 20079</w:t>
            </w:r>
          </w:p>
          <w:p w:rsidR="00774DC2" w:rsidRPr="00731C83" w:rsidRDefault="00774DC2" w:rsidP="00774DC2">
            <w:pPr>
              <w:pStyle w:val="Sub-ClauseText"/>
              <w:spacing w:before="60" w:after="60"/>
              <w:jc w:val="left"/>
              <w:rPr>
                <w:rFonts w:asciiTheme="majorBidi" w:hAnsiTheme="majorBidi" w:cstheme="majorBidi"/>
                <w:spacing w:val="0"/>
                <w:szCs w:val="24"/>
              </w:rPr>
            </w:pPr>
            <w:r w:rsidRPr="00731C83">
              <w:rPr>
                <w:rFonts w:asciiTheme="majorBidi" w:hAnsiTheme="majorBidi" w:cstheme="majorBidi"/>
                <w:spacing w:val="0"/>
                <w:szCs w:val="24"/>
              </w:rPr>
              <w:t>Republic of Maldives</w:t>
            </w:r>
            <w:r w:rsidRPr="00731C83">
              <w:rPr>
                <w:rFonts w:asciiTheme="majorBidi" w:hAnsiTheme="majorBidi" w:cstheme="majorBidi"/>
                <w:spacing w:val="0"/>
                <w:szCs w:val="24"/>
              </w:rPr>
              <w:tab/>
            </w:r>
          </w:p>
          <w:p w:rsidR="00774DC2" w:rsidRPr="00731C83" w:rsidRDefault="00774DC2" w:rsidP="00774DC2">
            <w:pPr>
              <w:pStyle w:val="Sub-ClauseText"/>
              <w:spacing w:before="60" w:after="60"/>
              <w:jc w:val="left"/>
              <w:rPr>
                <w:rFonts w:asciiTheme="majorBidi" w:hAnsiTheme="majorBidi" w:cstheme="majorBidi"/>
                <w:spacing w:val="0"/>
                <w:szCs w:val="24"/>
              </w:rPr>
            </w:pPr>
            <w:r w:rsidRPr="00731C83">
              <w:rPr>
                <w:rFonts w:asciiTheme="majorBidi" w:hAnsiTheme="majorBidi" w:cstheme="majorBidi"/>
                <w:spacing w:val="0"/>
                <w:szCs w:val="24"/>
              </w:rPr>
              <w:t>Tel:</w:t>
            </w:r>
            <w:r w:rsidRPr="00754C8A">
              <w:rPr>
                <w:rFonts w:asciiTheme="majorBidi" w:hAnsiTheme="majorBidi" w:cstheme="majorBidi"/>
                <w:spacing w:val="0"/>
                <w:szCs w:val="24"/>
              </w:rPr>
              <w:t>+( 960) 304 1242</w:t>
            </w:r>
          </w:p>
          <w:p w:rsidR="00774DC2" w:rsidRPr="00031415" w:rsidRDefault="00774DC2" w:rsidP="00774DC2">
            <w:pPr>
              <w:pStyle w:val="Sub-ClauseText"/>
              <w:spacing w:before="60" w:after="60"/>
              <w:jc w:val="left"/>
            </w:pPr>
            <w:r w:rsidRPr="00731C83">
              <w:rPr>
                <w:rFonts w:asciiTheme="majorBidi" w:hAnsiTheme="majorBidi" w:cstheme="majorBidi"/>
                <w:b/>
                <w:bCs/>
                <w:spacing w:val="0"/>
                <w:szCs w:val="24"/>
              </w:rPr>
              <w:t>Apply via:</w:t>
            </w:r>
            <w:r>
              <w:rPr>
                <w:rFonts w:asciiTheme="majorBidi" w:hAnsiTheme="majorBidi" w:cstheme="majorBidi"/>
                <w:b/>
                <w:bCs/>
                <w:spacing w:val="0"/>
                <w:szCs w:val="24"/>
              </w:rPr>
              <w:t xml:space="preserve"> </w:t>
            </w:r>
            <w:hyperlink r:id="rId12" w:history="1">
              <w:r w:rsidR="00A95766">
                <w:rPr>
                  <w:rStyle w:val="Hyperlink"/>
                </w:rPr>
                <w:t>https://bit.ly/4rLUanp</w:t>
              </w:r>
            </w:hyperlink>
          </w:p>
        </w:tc>
      </w:tr>
      <w:tr w:rsidR="00774DC2" w:rsidRPr="007532D7" w:rsidTr="00774DC2">
        <w:tc>
          <w:tcPr>
            <w:tcW w:w="2520" w:type="dxa"/>
          </w:tcPr>
          <w:p w:rsidR="00774DC2" w:rsidRPr="003447B1" w:rsidRDefault="00774DC2" w:rsidP="00774DC2">
            <w:pPr>
              <w:rPr>
                <w:lang w:eastAsia="ja-JP"/>
              </w:rPr>
            </w:pPr>
            <w:r w:rsidRPr="003447B1">
              <w:rPr>
                <w:lang w:eastAsia="ja-JP"/>
              </w:rPr>
              <w:t>Submission Deadline</w:t>
            </w:r>
          </w:p>
        </w:tc>
        <w:tc>
          <w:tcPr>
            <w:tcW w:w="6975" w:type="dxa"/>
          </w:tcPr>
          <w:p w:rsidR="00774DC2" w:rsidRPr="003447B1" w:rsidRDefault="00774DC2" w:rsidP="00774DC2">
            <w:pPr>
              <w:pStyle w:val="Sub-ClauseText"/>
              <w:spacing w:before="60" w:after="60"/>
              <w:jc w:val="left"/>
              <w:rPr>
                <w:rFonts w:asciiTheme="majorBidi" w:hAnsiTheme="majorBidi" w:cstheme="majorBidi"/>
                <w:spacing w:val="0"/>
                <w:szCs w:val="24"/>
              </w:rPr>
            </w:pPr>
            <w:r w:rsidRPr="003447B1">
              <w:rPr>
                <w:rFonts w:asciiTheme="majorBidi" w:hAnsiTheme="majorBidi" w:cstheme="majorBidi"/>
                <w:spacing w:val="0"/>
                <w:szCs w:val="24"/>
              </w:rPr>
              <w:t>The deadline for the submission of</w:t>
            </w:r>
            <w:r>
              <w:rPr>
                <w:rFonts w:asciiTheme="majorBidi" w:hAnsiTheme="majorBidi" w:cstheme="majorBidi"/>
                <w:spacing w:val="0"/>
                <w:szCs w:val="24"/>
              </w:rPr>
              <w:t xml:space="preserve"> Proposal</w:t>
            </w:r>
            <w:r w:rsidR="0095521D">
              <w:rPr>
                <w:rFonts w:asciiTheme="majorBidi" w:hAnsiTheme="majorBidi" w:cstheme="majorBidi"/>
                <w:spacing w:val="0"/>
                <w:szCs w:val="24"/>
              </w:rPr>
              <w:t xml:space="preserve"> </w:t>
            </w:r>
            <w:r w:rsidRPr="003447B1">
              <w:rPr>
                <w:rFonts w:asciiTheme="majorBidi" w:hAnsiTheme="majorBidi" w:cstheme="majorBidi"/>
                <w:spacing w:val="0"/>
                <w:szCs w:val="24"/>
              </w:rPr>
              <w:t>is:</w:t>
            </w:r>
          </w:p>
          <w:p w:rsidR="00774DC2" w:rsidRPr="00846B11" w:rsidRDefault="00774DC2" w:rsidP="00306390">
            <w:pPr>
              <w:pStyle w:val="Sub-ClauseText"/>
              <w:spacing w:before="60" w:after="60"/>
              <w:rPr>
                <w:rFonts w:asciiTheme="majorBidi" w:hAnsiTheme="majorBidi" w:cstheme="majorBidi"/>
                <w:b/>
                <w:bCs/>
                <w:spacing w:val="0"/>
                <w:szCs w:val="24"/>
              </w:rPr>
            </w:pPr>
            <w:r w:rsidRPr="00846B11">
              <w:rPr>
                <w:rFonts w:asciiTheme="majorBidi" w:hAnsiTheme="majorBidi" w:cstheme="majorBidi"/>
                <w:spacing w:val="0"/>
                <w:szCs w:val="24"/>
              </w:rPr>
              <w:t>Date:</w:t>
            </w:r>
            <w:r w:rsidR="00A95766">
              <w:rPr>
                <w:rFonts w:asciiTheme="majorBidi" w:hAnsiTheme="majorBidi" w:cs="MV Boli"/>
                <w:b/>
                <w:bCs/>
                <w:sz w:val="22"/>
                <w:szCs w:val="22"/>
                <w:lang w:bidi="dv-MV"/>
              </w:rPr>
              <w:t xml:space="preserve"> </w:t>
            </w:r>
            <w:r w:rsidR="00306390" w:rsidRPr="00306390">
              <w:rPr>
                <w:rFonts w:asciiTheme="majorBidi" w:hAnsiTheme="majorBidi" w:cs="MV Boli"/>
                <w:b/>
                <w:bCs/>
                <w:szCs w:val="24"/>
                <w:lang w:bidi="dv-MV"/>
              </w:rPr>
              <w:t xml:space="preserve">11th October 2026, </w:t>
            </w:r>
            <w:bookmarkStart w:id="0" w:name="_GoBack"/>
            <w:bookmarkEnd w:id="0"/>
          </w:p>
          <w:p w:rsidR="00774DC2" w:rsidRDefault="00774DC2" w:rsidP="00774DC2">
            <w:pPr>
              <w:rPr>
                <w:rFonts w:asciiTheme="majorBidi" w:hAnsiTheme="majorBidi" w:cstheme="majorBidi"/>
                <w:b/>
                <w:bCs/>
              </w:rPr>
            </w:pPr>
            <w:r w:rsidRPr="00464F3D">
              <w:rPr>
                <w:rFonts w:asciiTheme="majorBidi" w:hAnsiTheme="majorBidi" w:cstheme="majorBidi"/>
              </w:rPr>
              <w:t>Time</w:t>
            </w:r>
            <w:proofErr w:type="gramStart"/>
            <w:r w:rsidRPr="00464F3D">
              <w:rPr>
                <w:rFonts w:asciiTheme="majorBidi" w:hAnsiTheme="majorBidi" w:cstheme="majorBidi"/>
              </w:rPr>
              <w:t>:</w:t>
            </w:r>
            <w:r>
              <w:rPr>
                <w:rFonts w:asciiTheme="majorBidi" w:hAnsiTheme="majorBidi" w:cstheme="majorBidi"/>
                <w:b/>
                <w:bCs/>
              </w:rPr>
              <w:t>13</w:t>
            </w:r>
            <w:r w:rsidRPr="00464F3D">
              <w:rPr>
                <w:rFonts w:asciiTheme="majorBidi" w:hAnsiTheme="majorBidi" w:cstheme="majorBidi"/>
                <w:b/>
                <w:bCs/>
              </w:rPr>
              <w:t>:</w:t>
            </w:r>
            <w:r>
              <w:rPr>
                <w:rFonts w:asciiTheme="majorBidi" w:hAnsiTheme="majorBidi" w:cstheme="majorBidi"/>
                <w:b/>
                <w:bCs/>
              </w:rPr>
              <w:t>0</w:t>
            </w:r>
            <w:r w:rsidRPr="00464F3D">
              <w:rPr>
                <w:rFonts w:asciiTheme="majorBidi" w:hAnsiTheme="majorBidi" w:cstheme="majorBidi"/>
                <w:b/>
                <w:bCs/>
              </w:rPr>
              <w:t>0</w:t>
            </w:r>
            <w:proofErr w:type="gramEnd"/>
            <w:r w:rsidRPr="00464F3D">
              <w:rPr>
                <w:rFonts w:asciiTheme="majorBidi" w:hAnsiTheme="majorBidi" w:cstheme="majorBidi"/>
                <w:b/>
                <w:bCs/>
              </w:rPr>
              <w:t xml:space="preserve"> hrs. (Local Time)</w:t>
            </w:r>
          </w:p>
          <w:p w:rsidR="00774DC2" w:rsidRPr="003E7EC2" w:rsidRDefault="00774DC2" w:rsidP="00774DC2">
            <w:pPr>
              <w:rPr>
                <w:rFonts w:asciiTheme="majorBidi" w:hAnsiTheme="majorBidi" w:cstheme="majorBidi"/>
                <w:b/>
                <w:bCs/>
              </w:rPr>
            </w:pPr>
            <w:r w:rsidRPr="00E42345">
              <w:rPr>
                <w:rFonts w:asciiTheme="majorBidi" w:hAnsiTheme="majorBidi" w:cstheme="majorBidi"/>
                <w:b/>
                <w:bCs/>
              </w:rPr>
              <w:t>Late submission will not be accepted.</w:t>
            </w:r>
          </w:p>
        </w:tc>
      </w:tr>
    </w:tbl>
    <w:p w:rsidR="00774DC2" w:rsidRDefault="00774DC2" w:rsidP="00774DC2">
      <w:pPr>
        <w:tabs>
          <w:tab w:val="center" w:pos="4680"/>
        </w:tabs>
        <w:suppressAutoHyphens/>
        <w:spacing w:line="360" w:lineRule="auto"/>
        <w:jc w:val="both"/>
        <w:rPr>
          <w:rFonts w:eastAsia="Calibri"/>
          <w:b/>
          <w:bCs/>
          <w:sz w:val="26"/>
          <w:szCs w:val="26"/>
          <w:lang w:val="en-GB"/>
        </w:rPr>
      </w:pPr>
    </w:p>
    <w:p w:rsidR="00774DC2" w:rsidRDefault="00774DC2" w:rsidP="00774DC2">
      <w:pPr>
        <w:tabs>
          <w:tab w:val="center" w:pos="4680"/>
        </w:tabs>
        <w:suppressAutoHyphens/>
        <w:spacing w:line="360" w:lineRule="auto"/>
        <w:jc w:val="both"/>
        <w:rPr>
          <w:rFonts w:eastAsia="Calibri"/>
          <w:b/>
          <w:bCs/>
          <w:sz w:val="26"/>
          <w:szCs w:val="26"/>
          <w:lang w:val="en-GB"/>
        </w:rPr>
      </w:pPr>
    </w:p>
    <w:p w:rsidR="00774DC2" w:rsidRDefault="00774DC2" w:rsidP="00774DC2">
      <w:pPr>
        <w:tabs>
          <w:tab w:val="center" w:pos="4680"/>
        </w:tabs>
        <w:suppressAutoHyphens/>
        <w:spacing w:line="360" w:lineRule="auto"/>
        <w:jc w:val="both"/>
        <w:rPr>
          <w:rFonts w:eastAsia="Calibri"/>
          <w:b/>
          <w:bCs/>
          <w:sz w:val="26"/>
          <w:szCs w:val="26"/>
          <w:lang w:val="en-GB"/>
        </w:rPr>
      </w:pPr>
    </w:p>
    <w:p w:rsidR="00774DC2" w:rsidRDefault="00774DC2" w:rsidP="00774DC2">
      <w:pPr>
        <w:tabs>
          <w:tab w:val="center" w:pos="4680"/>
        </w:tabs>
        <w:suppressAutoHyphens/>
        <w:spacing w:line="360" w:lineRule="auto"/>
        <w:jc w:val="both"/>
        <w:rPr>
          <w:rFonts w:eastAsia="Calibri"/>
          <w:b/>
          <w:bCs/>
          <w:sz w:val="26"/>
          <w:szCs w:val="26"/>
          <w:lang w:val="en-GB"/>
        </w:rPr>
      </w:pPr>
    </w:p>
    <w:p w:rsidR="00774DC2" w:rsidRDefault="00774DC2" w:rsidP="00774DC2">
      <w:pPr>
        <w:tabs>
          <w:tab w:val="center" w:pos="4680"/>
        </w:tabs>
        <w:suppressAutoHyphens/>
        <w:spacing w:line="360" w:lineRule="auto"/>
        <w:jc w:val="both"/>
        <w:rPr>
          <w:rFonts w:eastAsia="Calibri"/>
          <w:b/>
          <w:bCs/>
          <w:sz w:val="26"/>
          <w:szCs w:val="26"/>
          <w:lang w:val="en-GB"/>
        </w:rPr>
      </w:pPr>
    </w:p>
    <w:p w:rsidR="00774DC2" w:rsidRDefault="00774DC2" w:rsidP="00774DC2">
      <w:pPr>
        <w:tabs>
          <w:tab w:val="center" w:pos="4680"/>
        </w:tabs>
        <w:suppressAutoHyphens/>
        <w:spacing w:line="360" w:lineRule="auto"/>
        <w:jc w:val="both"/>
        <w:rPr>
          <w:rFonts w:eastAsia="Calibri"/>
          <w:b/>
          <w:bCs/>
          <w:sz w:val="26"/>
          <w:szCs w:val="26"/>
          <w:lang w:val="en-GB"/>
        </w:rPr>
      </w:pPr>
    </w:p>
    <w:p w:rsidR="00774DC2" w:rsidRDefault="00774DC2" w:rsidP="00774DC2">
      <w:pPr>
        <w:tabs>
          <w:tab w:val="center" w:pos="4680"/>
        </w:tabs>
        <w:suppressAutoHyphens/>
        <w:spacing w:line="360" w:lineRule="auto"/>
        <w:jc w:val="both"/>
        <w:rPr>
          <w:rFonts w:eastAsia="Calibri"/>
          <w:b/>
          <w:bCs/>
          <w:sz w:val="26"/>
          <w:szCs w:val="26"/>
          <w:lang w:val="en-GB"/>
        </w:rPr>
      </w:pPr>
    </w:p>
    <w:p w:rsidR="00774DC2" w:rsidRDefault="00774DC2" w:rsidP="00774DC2">
      <w:pPr>
        <w:tabs>
          <w:tab w:val="center" w:pos="4680"/>
        </w:tabs>
        <w:suppressAutoHyphens/>
        <w:spacing w:line="360" w:lineRule="auto"/>
        <w:jc w:val="both"/>
        <w:rPr>
          <w:rFonts w:eastAsia="Calibri"/>
          <w:b/>
          <w:bCs/>
          <w:sz w:val="26"/>
          <w:szCs w:val="26"/>
          <w:lang w:val="en-GB"/>
        </w:rPr>
      </w:pPr>
    </w:p>
    <w:p w:rsidR="00774DC2" w:rsidRDefault="00774DC2" w:rsidP="00774DC2">
      <w:pPr>
        <w:tabs>
          <w:tab w:val="center" w:pos="4680"/>
        </w:tabs>
        <w:suppressAutoHyphens/>
        <w:spacing w:line="360" w:lineRule="auto"/>
        <w:jc w:val="both"/>
        <w:rPr>
          <w:rFonts w:eastAsia="Calibri"/>
          <w:b/>
          <w:bCs/>
          <w:sz w:val="26"/>
          <w:szCs w:val="26"/>
          <w:lang w:val="en-GB"/>
        </w:rPr>
      </w:pPr>
    </w:p>
    <w:p w:rsidR="00774DC2" w:rsidRDefault="00774DC2" w:rsidP="00774DC2">
      <w:pPr>
        <w:tabs>
          <w:tab w:val="center" w:pos="4680"/>
        </w:tabs>
        <w:suppressAutoHyphens/>
        <w:spacing w:line="360" w:lineRule="auto"/>
        <w:jc w:val="both"/>
        <w:rPr>
          <w:rFonts w:eastAsia="Calibri"/>
          <w:b/>
          <w:bCs/>
          <w:sz w:val="26"/>
          <w:szCs w:val="26"/>
          <w:lang w:val="en-GB"/>
        </w:rPr>
      </w:pPr>
    </w:p>
    <w:p w:rsidR="002B3253" w:rsidRDefault="002B3253" w:rsidP="00774DC2">
      <w:pPr>
        <w:tabs>
          <w:tab w:val="center" w:pos="4680"/>
        </w:tabs>
        <w:suppressAutoHyphens/>
        <w:spacing w:line="360" w:lineRule="auto"/>
        <w:jc w:val="both"/>
        <w:rPr>
          <w:rFonts w:eastAsia="Calibri"/>
          <w:b/>
          <w:bCs/>
          <w:sz w:val="26"/>
          <w:szCs w:val="26"/>
          <w:lang w:val="en-GB"/>
        </w:rPr>
      </w:pPr>
    </w:p>
    <w:p w:rsidR="002B3253" w:rsidRDefault="002B3253" w:rsidP="00774DC2">
      <w:pPr>
        <w:tabs>
          <w:tab w:val="center" w:pos="4680"/>
        </w:tabs>
        <w:suppressAutoHyphens/>
        <w:spacing w:line="360" w:lineRule="auto"/>
        <w:jc w:val="both"/>
        <w:rPr>
          <w:rFonts w:eastAsia="Calibri"/>
          <w:b/>
          <w:bCs/>
          <w:sz w:val="26"/>
          <w:szCs w:val="26"/>
          <w:lang w:val="en-GB"/>
        </w:rPr>
      </w:pPr>
    </w:p>
    <w:p w:rsidR="00774DC2" w:rsidRPr="00731C83" w:rsidRDefault="00774DC2" w:rsidP="00774DC2">
      <w:pPr>
        <w:tabs>
          <w:tab w:val="center" w:pos="4680"/>
        </w:tabs>
        <w:suppressAutoHyphens/>
        <w:spacing w:line="360" w:lineRule="auto"/>
        <w:jc w:val="center"/>
        <w:rPr>
          <w:rFonts w:eastAsia="Calibri"/>
          <w:b/>
          <w:bCs/>
          <w:sz w:val="26"/>
          <w:szCs w:val="26"/>
          <w:lang w:val="en-GB"/>
        </w:rPr>
      </w:pPr>
      <w:r w:rsidRPr="00731C83">
        <w:rPr>
          <w:rFonts w:eastAsia="Calibri"/>
          <w:b/>
          <w:bCs/>
          <w:sz w:val="26"/>
          <w:szCs w:val="26"/>
          <w:lang w:val="en-GB"/>
        </w:rPr>
        <w:t>Terms</w:t>
      </w:r>
      <w:r>
        <w:rPr>
          <w:rFonts w:eastAsia="Calibri"/>
          <w:b/>
          <w:bCs/>
          <w:sz w:val="26"/>
          <w:szCs w:val="26"/>
          <w:lang w:val="en-GB"/>
        </w:rPr>
        <w:t xml:space="preserve"> of Reference</w:t>
      </w:r>
    </w:p>
    <w:tbl>
      <w:tblPr>
        <w:tblW w:w="99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6"/>
      </w:tblGrid>
      <w:tr w:rsidR="00774DC2" w:rsidRPr="00031415" w:rsidTr="00774DC2">
        <w:trPr>
          <w:trHeight w:val="4022"/>
        </w:trPr>
        <w:tc>
          <w:tcPr>
            <w:tcW w:w="9916" w:type="dxa"/>
            <w:tcBorders>
              <w:top w:val="single" w:sz="4" w:space="0" w:color="auto"/>
              <w:left w:val="single" w:sz="4" w:space="0" w:color="auto"/>
              <w:bottom w:val="single" w:sz="4" w:space="0" w:color="auto"/>
              <w:right w:val="single" w:sz="4" w:space="0" w:color="auto"/>
            </w:tcBorders>
            <w:hideMark/>
          </w:tcPr>
          <w:p w:rsidR="00774DC2" w:rsidRPr="00031415" w:rsidRDefault="00774DC2" w:rsidP="00774DC2">
            <w:pPr>
              <w:pStyle w:val="ListParagraph"/>
              <w:numPr>
                <w:ilvl w:val="0"/>
                <w:numId w:val="13"/>
              </w:numPr>
              <w:spacing w:line="360" w:lineRule="auto"/>
              <w:ind w:left="517"/>
              <w:jc w:val="both"/>
              <w:rPr>
                <w:rFonts w:asciiTheme="majorBidi" w:eastAsia="Calibri" w:hAnsiTheme="majorBidi" w:cstheme="majorBidi"/>
                <w:b/>
                <w:bCs/>
              </w:rPr>
            </w:pPr>
            <w:r w:rsidRPr="00031415">
              <w:rPr>
                <w:rFonts w:asciiTheme="majorBidi" w:eastAsia="Calibri" w:hAnsiTheme="majorBidi" w:cstheme="majorBidi"/>
                <w:b/>
                <w:bCs/>
              </w:rPr>
              <w:t>Background</w:t>
            </w:r>
          </w:p>
          <w:p w:rsidR="00400F11" w:rsidRPr="00400F11" w:rsidRDefault="00400F11" w:rsidP="00400F11">
            <w:pPr>
              <w:spacing w:line="360" w:lineRule="auto"/>
              <w:contextualSpacing/>
              <w:rPr>
                <w:rFonts w:asciiTheme="majorBidi" w:eastAsia="Calibri" w:hAnsiTheme="majorBidi" w:cstheme="majorBidi"/>
              </w:rPr>
            </w:pPr>
            <w:r w:rsidRPr="00400F11">
              <w:rPr>
                <w:rFonts w:asciiTheme="majorBidi" w:eastAsia="Calibri" w:hAnsiTheme="majorBidi" w:cstheme="majorBidi"/>
              </w:rPr>
              <w:t xml:space="preserve">The Ministry of Education, Higher Education and Skills Development, with technical support from UNICEF Maldives, is strengthening the implementation of the Safe Schools </w:t>
            </w:r>
            <w:proofErr w:type="spellStart"/>
            <w:r w:rsidRPr="00400F11">
              <w:rPr>
                <w:rFonts w:asciiTheme="majorBidi" w:eastAsia="Calibri" w:hAnsiTheme="majorBidi" w:cstheme="majorBidi"/>
              </w:rPr>
              <w:t>Programme</w:t>
            </w:r>
            <w:proofErr w:type="spellEnd"/>
            <w:r w:rsidRPr="00400F11">
              <w:rPr>
                <w:rFonts w:asciiTheme="majorBidi" w:eastAsia="Calibri" w:hAnsiTheme="majorBidi" w:cstheme="majorBidi"/>
              </w:rPr>
              <w:t xml:space="preserve"> to promote safe, inclusive, and supportive learning environments for all children. As part of this initiative, a series of training manuals, facilitator guides, and practical tools have been developed to strengthen school capacity in key areas including school risk assessment, restorative practices, psychosocial support, student wellbeing, positive </w:t>
            </w:r>
            <w:proofErr w:type="spellStart"/>
            <w:r w:rsidRPr="00400F11">
              <w:rPr>
                <w:rFonts w:asciiTheme="majorBidi" w:eastAsia="Calibri" w:hAnsiTheme="majorBidi" w:cstheme="majorBidi"/>
              </w:rPr>
              <w:t>behaviour</w:t>
            </w:r>
            <w:proofErr w:type="spellEnd"/>
            <w:r w:rsidRPr="00400F11">
              <w:rPr>
                <w:rFonts w:asciiTheme="majorBidi" w:eastAsia="Calibri" w:hAnsiTheme="majorBidi" w:cstheme="majorBidi"/>
              </w:rPr>
              <w:t xml:space="preserve"> management, and school safety.</w:t>
            </w:r>
          </w:p>
          <w:p w:rsidR="00400F11" w:rsidRPr="00400F11" w:rsidRDefault="00400F11" w:rsidP="00400F11">
            <w:pPr>
              <w:spacing w:line="360" w:lineRule="auto"/>
              <w:contextualSpacing/>
              <w:rPr>
                <w:rFonts w:asciiTheme="majorBidi" w:eastAsia="Calibri" w:hAnsiTheme="majorBidi" w:cstheme="majorBidi"/>
              </w:rPr>
            </w:pPr>
            <w:r w:rsidRPr="00400F11">
              <w:rPr>
                <w:rFonts w:asciiTheme="majorBidi" w:eastAsia="Calibri" w:hAnsiTheme="majorBidi" w:cstheme="majorBidi"/>
              </w:rPr>
              <w:t>While these resources provide comprehensive guidance, their effective implementation requires accessible and engaging learning materials that can support both face-to-face and self-paced learning. Video-based learning modules provide an opportunity to present complex concepts in a practical and engaging format, ensuring consistent delivery of training content across schools in the Maldives.</w:t>
            </w:r>
          </w:p>
          <w:p w:rsidR="00400F11" w:rsidRPr="00400F11" w:rsidRDefault="00400F11" w:rsidP="00C4244D">
            <w:pPr>
              <w:spacing w:line="360" w:lineRule="auto"/>
              <w:contextualSpacing/>
              <w:rPr>
                <w:rFonts w:asciiTheme="majorBidi" w:eastAsia="Calibri" w:hAnsiTheme="majorBidi" w:cstheme="majorBidi"/>
              </w:rPr>
            </w:pPr>
            <w:r w:rsidRPr="00400F11">
              <w:rPr>
                <w:rFonts w:asciiTheme="majorBidi" w:eastAsia="Calibri" w:hAnsiTheme="majorBidi" w:cstheme="majorBidi"/>
              </w:rPr>
              <w:t xml:space="preserve">To support nationwide implementation, The Ministry of Education, Higher Education and Skills Development and UNICEF Maldives </w:t>
            </w:r>
            <w:r>
              <w:rPr>
                <w:rFonts w:asciiTheme="majorBidi" w:eastAsia="Calibri" w:hAnsiTheme="majorBidi" w:cstheme="majorBidi"/>
              </w:rPr>
              <w:t xml:space="preserve">under GPE System Transformation Grant </w:t>
            </w:r>
            <w:r w:rsidRPr="00400F11">
              <w:rPr>
                <w:rFonts w:asciiTheme="majorBidi" w:eastAsia="Calibri" w:hAnsiTheme="majorBidi" w:cstheme="majorBidi"/>
              </w:rPr>
              <w:t xml:space="preserve">seek to engage an experienced consultant or production firm to develop a comprehensive package of high-quality training videos based on the existing </w:t>
            </w:r>
            <w:r w:rsidR="00C4244D">
              <w:rPr>
                <w:rFonts w:asciiTheme="majorBidi" w:eastAsia="Calibri" w:hAnsiTheme="majorBidi" w:cstheme="majorBidi"/>
              </w:rPr>
              <w:t>risk assessment</w:t>
            </w:r>
            <w:r w:rsidRPr="00400F11">
              <w:rPr>
                <w:rFonts w:asciiTheme="majorBidi" w:eastAsia="Calibri" w:hAnsiTheme="majorBidi" w:cstheme="majorBidi"/>
              </w:rPr>
              <w:t xml:space="preserve"> training manuals and tools. The videos will complement the existing training materials by translating written guidance into engaging visual learning experiences that are practical, contextually relevant, and suitable for school leaders, teachers, counsellors, and other education professionals.</w:t>
            </w:r>
          </w:p>
          <w:p w:rsidR="00774DC2" w:rsidRPr="00031415" w:rsidRDefault="00400F11" w:rsidP="00400F11">
            <w:pPr>
              <w:spacing w:line="360" w:lineRule="auto"/>
              <w:contextualSpacing/>
              <w:jc w:val="both"/>
              <w:rPr>
                <w:rFonts w:asciiTheme="majorBidi" w:eastAsia="Calibri" w:hAnsiTheme="majorBidi" w:cstheme="majorBidi"/>
              </w:rPr>
            </w:pPr>
            <w:r w:rsidRPr="00400F11">
              <w:rPr>
                <w:rFonts w:asciiTheme="majorBidi" w:eastAsia="Calibri" w:hAnsiTheme="majorBidi" w:cstheme="majorBidi"/>
              </w:rPr>
              <w:t>The training videos will be designed for use during facilitator-led training sessions as well as independent learning and refresher training through digital learning platforms.</w:t>
            </w:r>
          </w:p>
        </w:tc>
      </w:tr>
      <w:tr w:rsidR="00774DC2" w:rsidRPr="00031415" w:rsidTr="00774DC2">
        <w:trPr>
          <w:trHeight w:val="61"/>
        </w:trPr>
        <w:tc>
          <w:tcPr>
            <w:tcW w:w="9916" w:type="dxa"/>
            <w:tcBorders>
              <w:top w:val="single" w:sz="4" w:space="0" w:color="auto"/>
              <w:left w:val="single" w:sz="4" w:space="0" w:color="auto"/>
              <w:bottom w:val="single" w:sz="4" w:space="0" w:color="auto"/>
              <w:right w:val="single" w:sz="4" w:space="0" w:color="auto"/>
            </w:tcBorders>
            <w:hideMark/>
          </w:tcPr>
          <w:p w:rsidR="00774DC2" w:rsidRPr="00031415" w:rsidRDefault="00774DC2" w:rsidP="00774DC2">
            <w:pPr>
              <w:pStyle w:val="ListParagraph"/>
              <w:numPr>
                <w:ilvl w:val="0"/>
                <w:numId w:val="13"/>
              </w:numPr>
              <w:spacing w:line="360" w:lineRule="auto"/>
              <w:ind w:left="427"/>
              <w:jc w:val="both"/>
              <w:rPr>
                <w:rFonts w:asciiTheme="majorBidi" w:eastAsia="Calibri" w:hAnsiTheme="majorBidi" w:cstheme="majorBidi"/>
                <w:b/>
                <w:bCs/>
                <w:lang w:val="en-GB"/>
              </w:rPr>
            </w:pPr>
            <w:r w:rsidRPr="00031415">
              <w:rPr>
                <w:rFonts w:asciiTheme="majorBidi" w:eastAsia="Calibri" w:hAnsiTheme="majorBidi" w:cstheme="majorBidi"/>
                <w:b/>
                <w:bCs/>
                <w:lang w:val="en-GB"/>
              </w:rPr>
              <w:t>Objectives:</w:t>
            </w:r>
          </w:p>
          <w:p w:rsidR="00400F11" w:rsidRPr="00400F11" w:rsidRDefault="00400F11" w:rsidP="001442CD">
            <w:pPr>
              <w:spacing w:line="360" w:lineRule="auto"/>
              <w:contextualSpacing/>
              <w:jc w:val="both"/>
              <w:rPr>
                <w:rFonts w:asciiTheme="majorBidi" w:hAnsiTheme="majorBidi" w:cstheme="majorBidi"/>
                <w:lang w:val="en-GB"/>
              </w:rPr>
            </w:pPr>
            <w:r w:rsidRPr="00400F11">
              <w:rPr>
                <w:rFonts w:asciiTheme="majorBidi" w:hAnsiTheme="majorBidi" w:cstheme="majorBidi"/>
                <w:lang w:val="en-GB"/>
              </w:rPr>
              <w:t xml:space="preserve">The purpose of this consultancy is to develop a comprehensive package of professional training </w:t>
            </w:r>
            <w:r w:rsidR="001E2195" w:rsidRPr="00400F11">
              <w:rPr>
                <w:rFonts w:asciiTheme="majorBidi" w:hAnsiTheme="majorBidi" w:cstheme="majorBidi"/>
                <w:lang w:val="en-GB"/>
              </w:rPr>
              <w:t>videos</w:t>
            </w:r>
            <w:r w:rsidR="001E2195" w:rsidRPr="001E2195">
              <w:rPr>
                <w:rFonts w:asciiTheme="majorBidi" w:hAnsiTheme="majorBidi" w:cstheme="majorBidi"/>
                <w:lang w:val="en-GB"/>
              </w:rPr>
              <w:t xml:space="preserve"> designed to facilitate a clear understanding and effective application of the Risk Assessment Toolkit</w:t>
            </w:r>
            <w:r w:rsidRPr="00400F11">
              <w:rPr>
                <w:rFonts w:asciiTheme="majorBidi" w:hAnsiTheme="majorBidi" w:cstheme="majorBidi"/>
                <w:lang w:val="en-GB"/>
              </w:rPr>
              <w:t xml:space="preserve">. </w:t>
            </w:r>
            <w:r w:rsidR="001E2195" w:rsidRPr="001E2195">
              <w:rPr>
                <w:rFonts w:asciiTheme="majorBidi" w:hAnsiTheme="majorBidi" w:cstheme="majorBidi"/>
                <w:lang w:val="en-GB"/>
              </w:rPr>
              <w:t>By converting existing training manuals, guidelines, and analytical tools into engaging, practical, and accessible learning resources, this assignment aims to enhance capacity, streamline implementation, and ensure consistent risk assessment practices in schools.</w:t>
            </w:r>
            <w:r w:rsidR="001E2195">
              <w:rPr>
                <w:rFonts w:asciiTheme="majorBidi" w:hAnsiTheme="majorBidi" w:cstheme="majorBidi"/>
                <w:lang w:val="en-GB"/>
              </w:rPr>
              <w:t xml:space="preserve"> </w:t>
            </w:r>
            <w:r w:rsidRPr="00400F11">
              <w:rPr>
                <w:rFonts w:asciiTheme="majorBidi" w:hAnsiTheme="majorBidi" w:cstheme="majorBidi"/>
                <w:lang w:val="en-GB"/>
              </w:rPr>
              <w:t>The consultancy aims to:</w:t>
            </w:r>
          </w:p>
          <w:p w:rsidR="00400F11" w:rsidRPr="00400F11" w:rsidRDefault="00400F11" w:rsidP="001E2195">
            <w:pPr>
              <w:spacing w:line="360" w:lineRule="auto"/>
              <w:contextualSpacing/>
              <w:rPr>
                <w:rFonts w:asciiTheme="majorBidi" w:hAnsiTheme="majorBidi" w:cstheme="majorBidi"/>
                <w:lang w:val="en-GB"/>
              </w:rPr>
            </w:pPr>
            <w:r w:rsidRPr="00400F11">
              <w:rPr>
                <w:rFonts w:asciiTheme="majorBidi" w:hAnsiTheme="majorBidi" w:cstheme="majorBidi"/>
                <w:lang w:val="en-GB"/>
              </w:rPr>
              <w:t>•</w:t>
            </w:r>
            <w:r w:rsidRPr="00400F11">
              <w:rPr>
                <w:rFonts w:asciiTheme="majorBidi" w:hAnsiTheme="majorBidi" w:cstheme="majorBidi"/>
                <w:lang w:val="en-GB"/>
              </w:rPr>
              <w:tab/>
              <w:t xml:space="preserve">Review existing training manuals, facilitator guides, presentations, and supporting resources. </w:t>
            </w:r>
          </w:p>
          <w:p w:rsidR="00400F11" w:rsidRPr="00400F11" w:rsidRDefault="00400F11" w:rsidP="00400F11">
            <w:pPr>
              <w:spacing w:line="360" w:lineRule="auto"/>
              <w:contextualSpacing/>
              <w:rPr>
                <w:rFonts w:asciiTheme="majorBidi" w:hAnsiTheme="majorBidi" w:cstheme="majorBidi"/>
                <w:lang w:val="en-GB"/>
              </w:rPr>
            </w:pPr>
            <w:r w:rsidRPr="00400F11">
              <w:rPr>
                <w:rFonts w:asciiTheme="majorBidi" w:hAnsiTheme="majorBidi" w:cstheme="majorBidi"/>
                <w:lang w:val="en-GB"/>
              </w:rPr>
              <w:t>•</w:t>
            </w:r>
            <w:r w:rsidRPr="00400F11">
              <w:rPr>
                <w:rFonts w:asciiTheme="majorBidi" w:hAnsiTheme="majorBidi" w:cstheme="majorBidi"/>
                <w:lang w:val="en-GB"/>
              </w:rPr>
              <w:tab/>
              <w:t xml:space="preserve">Develop scripts and storyboards for each training module. </w:t>
            </w:r>
          </w:p>
          <w:p w:rsidR="00400F11" w:rsidRPr="00400F11" w:rsidRDefault="00400F11" w:rsidP="00400F11">
            <w:pPr>
              <w:spacing w:line="360" w:lineRule="auto"/>
              <w:contextualSpacing/>
              <w:rPr>
                <w:rFonts w:asciiTheme="majorBidi" w:hAnsiTheme="majorBidi" w:cstheme="majorBidi"/>
                <w:lang w:val="en-GB"/>
              </w:rPr>
            </w:pPr>
            <w:r w:rsidRPr="00400F11">
              <w:rPr>
                <w:rFonts w:asciiTheme="majorBidi" w:hAnsiTheme="majorBidi" w:cstheme="majorBidi"/>
                <w:lang w:val="en-GB"/>
              </w:rPr>
              <w:t>•</w:t>
            </w:r>
            <w:r w:rsidRPr="00400F11">
              <w:rPr>
                <w:rFonts w:asciiTheme="majorBidi" w:hAnsiTheme="majorBidi" w:cstheme="majorBidi"/>
                <w:lang w:val="en-GB"/>
              </w:rPr>
              <w:tab/>
              <w:t xml:space="preserve">Produce high-quality training videos aligned with adult learning principles. </w:t>
            </w:r>
          </w:p>
          <w:p w:rsidR="00400F11" w:rsidRPr="00400F11" w:rsidRDefault="00400F11" w:rsidP="00400F11">
            <w:pPr>
              <w:spacing w:line="360" w:lineRule="auto"/>
              <w:contextualSpacing/>
              <w:rPr>
                <w:rFonts w:asciiTheme="majorBidi" w:hAnsiTheme="majorBidi" w:cstheme="majorBidi"/>
                <w:lang w:val="en-GB"/>
              </w:rPr>
            </w:pPr>
            <w:r w:rsidRPr="00400F11">
              <w:rPr>
                <w:rFonts w:asciiTheme="majorBidi" w:hAnsiTheme="majorBidi" w:cstheme="majorBidi"/>
                <w:lang w:val="en-GB"/>
              </w:rPr>
              <w:t>•</w:t>
            </w:r>
            <w:r w:rsidRPr="00400F11">
              <w:rPr>
                <w:rFonts w:asciiTheme="majorBidi" w:hAnsiTheme="majorBidi" w:cstheme="majorBidi"/>
                <w:lang w:val="en-GB"/>
              </w:rPr>
              <w:tab/>
              <w:t xml:space="preserve">Present core concepts using practical demonstrations, animations, case studies, and contextual examples relevant to Maldivian schools. </w:t>
            </w:r>
          </w:p>
          <w:p w:rsidR="00400F11" w:rsidRPr="00400F11" w:rsidRDefault="00400F11" w:rsidP="00400F11">
            <w:pPr>
              <w:spacing w:line="360" w:lineRule="auto"/>
              <w:contextualSpacing/>
              <w:rPr>
                <w:rFonts w:asciiTheme="majorBidi" w:hAnsiTheme="majorBidi" w:cstheme="majorBidi"/>
                <w:lang w:val="en-GB"/>
              </w:rPr>
            </w:pPr>
            <w:r w:rsidRPr="00400F11">
              <w:rPr>
                <w:rFonts w:asciiTheme="majorBidi" w:hAnsiTheme="majorBidi" w:cstheme="majorBidi"/>
                <w:lang w:val="en-GB"/>
              </w:rPr>
              <w:t>•</w:t>
            </w:r>
            <w:r w:rsidRPr="00400F11">
              <w:rPr>
                <w:rFonts w:asciiTheme="majorBidi" w:hAnsiTheme="majorBidi" w:cstheme="majorBidi"/>
                <w:lang w:val="en-GB"/>
              </w:rPr>
              <w:tab/>
              <w:t xml:space="preserve">Produce videos that support both facilitated workshops and self-paced learning. </w:t>
            </w:r>
          </w:p>
          <w:p w:rsidR="00400F11" w:rsidRPr="00400F11" w:rsidRDefault="00400F11" w:rsidP="00400F11">
            <w:pPr>
              <w:spacing w:line="360" w:lineRule="auto"/>
              <w:contextualSpacing/>
              <w:rPr>
                <w:rFonts w:asciiTheme="majorBidi" w:hAnsiTheme="majorBidi" w:cstheme="majorBidi"/>
                <w:lang w:val="en-GB"/>
              </w:rPr>
            </w:pPr>
            <w:r w:rsidRPr="00400F11">
              <w:rPr>
                <w:rFonts w:asciiTheme="majorBidi" w:hAnsiTheme="majorBidi" w:cstheme="majorBidi"/>
                <w:lang w:val="en-GB"/>
              </w:rPr>
              <w:lastRenderedPageBreak/>
              <w:t>•</w:t>
            </w:r>
            <w:r w:rsidRPr="00400F11">
              <w:rPr>
                <w:rFonts w:asciiTheme="majorBidi" w:hAnsiTheme="majorBidi" w:cstheme="majorBidi"/>
                <w:lang w:val="en-GB"/>
              </w:rPr>
              <w:tab/>
              <w:t xml:space="preserve">Ensure all videos are fully accessible through subtitles, clear narration, and inclusive visual design. </w:t>
            </w:r>
          </w:p>
          <w:p w:rsidR="00774DC2" w:rsidRPr="00031415" w:rsidRDefault="00400F11" w:rsidP="00400F11">
            <w:pPr>
              <w:spacing w:line="360" w:lineRule="auto"/>
              <w:contextualSpacing/>
              <w:jc w:val="both"/>
              <w:rPr>
                <w:rFonts w:asciiTheme="majorBidi" w:hAnsiTheme="majorBidi" w:cstheme="majorBidi"/>
              </w:rPr>
            </w:pPr>
            <w:r w:rsidRPr="00400F11">
              <w:rPr>
                <w:rFonts w:asciiTheme="majorBidi" w:hAnsiTheme="majorBidi" w:cstheme="majorBidi"/>
                <w:lang w:val="en-GB"/>
              </w:rPr>
              <w:t>•</w:t>
            </w:r>
            <w:r w:rsidRPr="00400F11">
              <w:rPr>
                <w:rFonts w:asciiTheme="majorBidi" w:hAnsiTheme="majorBidi" w:cstheme="majorBidi"/>
                <w:lang w:val="en-GB"/>
              </w:rPr>
              <w:tab/>
              <w:t>Deliver editable source files together with publication-ready versions for future adaptation</w:t>
            </w:r>
          </w:p>
        </w:tc>
      </w:tr>
      <w:tr w:rsidR="00774DC2" w:rsidRPr="00031415" w:rsidTr="00774DC2">
        <w:trPr>
          <w:trHeight w:val="402"/>
        </w:trPr>
        <w:tc>
          <w:tcPr>
            <w:tcW w:w="9916" w:type="dxa"/>
            <w:tcBorders>
              <w:top w:val="single" w:sz="4" w:space="0" w:color="auto"/>
              <w:left w:val="single" w:sz="4" w:space="0" w:color="auto"/>
              <w:bottom w:val="single" w:sz="4" w:space="0" w:color="auto"/>
              <w:right w:val="single" w:sz="4" w:space="0" w:color="auto"/>
            </w:tcBorders>
            <w:hideMark/>
          </w:tcPr>
          <w:p w:rsidR="00400F11" w:rsidRPr="00400F11" w:rsidRDefault="001442CD" w:rsidP="00400F11">
            <w:pPr>
              <w:pStyle w:val="ListParagraph"/>
              <w:numPr>
                <w:ilvl w:val="0"/>
                <w:numId w:val="13"/>
              </w:numPr>
              <w:spacing w:line="360" w:lineRule="auto"/>
              <w:ind w:left="427"/>
              <w:jc w:val="both"/>
              <w:rPr>
                <w:rFonts w:asciiTheme="majorBidi" w:hAnsiTheme="majorBidi" w:cstheme="majorBidi"/>
                <w:lang w:val="en-GB"/>
              </w:rPr>
            </w:pPr>
            <w:r w:rsidRPr="001442CD">
              <w:rPr>
                <w:rFonts w:asciiTheme="majorBidi" w:eastAsia="Calibri" w:hAnsiTheme="majorBidi" w:cstheme="majorBidi"/>
                <w:b/>
                <w:bCs/>
                <w:lang w:val="en-GB"/>
              </w:rPr>
              <w:lastRenderedPageBreak/>
              <w:t>Scope Of Work, Methodology And Working Locations</w:t>
            </w:r>
          </w:p>
          <w:p w:rsidR="00400F11" w:rsidRPr="00400F11" w:rsidRDefault="00400F11" w:rsidP="001442CD">
            <w:pPr>
              <w:pStyle w:val="pdq2pgselectionanchorcontainer"/>
              <w:jc w:val="both"/>
              <w:rPr>
                <w:rFonts w:asciiTheme="majorBidi" w:hAnsiTheme="majorBidi" w:cstheme="majorBidi"/>
                <w:lang w:val="en-GB"/>
              </w:rPr>
            </w:pPr>
            <w:r w:rsidRPr="00400F11">
              <w:rPr>
                <w:rFonts w:asciiTheme="majorBidi" w:hAnsiTheme="majorBidi" w:cstheme="majorBidi"/>
                <w:lang w:val="en-GB"/>
              </w:rPr>
              <w:t xml:space="preserve">Under the overall leadership of the </w:t>
            </w:r>
            <w:r w:rsidRPr="00400F11">
              <w:rPr>
                <w:rFonts w:asciiTheme="majorBidi" w:hAnsiTheme="majorBidi" w:cstheme="majorBidi"/>
                <w:b/>
                <w:bCs/>
                <w:lang w:val="en-GB"/>
              </w:rPr>
              <w:t>Ministry of Education, Higher Education and Skills Development</w:t>
            </w:r>
            <w:r w:rsidRPr="00400F11">
              <w:rPr>
                <w:rFonts w:asciiTheme="majorBidi" w:hAnsiTheme="majorBidi" w:cstheme="majorBidi"/>
                <w:lang w:val="en-GB"/>
              </w:rPr>
              <w:t xml:space="preserve">, and with technical support from </w:t>
            </w:r>
            <w:r w:rsidRPr="00400F11">
              <w:rPr>
                <w:rFonts w:asciiTheme="majorBidi" w:hAnsiTheme="majorBidi" w:cstheme="majorBidi"/>
                <w:b/>
                <w:bCs/>
                <w:lang w:val="en-GB"/>
              </w:rPr>
              <w:t>UNICEF Maldives</w:t>
            </w:r>
            <w:r w:rsidRPr="00400F11">
              <w:rPr>
                <w:rFonts w:asciiTheme="majorBidi" w:hAnsiTheme="majorBidi" w:cstheme="majorBidi"/>
                <w:lang w:val="en-GB"/>
              </w:rPr>
              <w:t>, the selected consultant/firm will develop a comprehensive package of training videos to support the implementation of the Safe Schools Programme.</w:t>
            </w:r>
          </w:p>
          <w:p w:rsidR="00400F11" w:rsidRPr="00400F11" w:rsidRDefault="00400F11" w:rsidP="001442CD">
            <w:pPr>
              <w:pStyle w:val="NormalWeb"/>
              <w:jc w:val="both"/>
              <w:rPr>
                <w:rFonts w:asciiTheme="majorBidi" w:hAnsiTheme="majorBidi" w:cstheme="majorBidi"/>
                <w:lang w:val="en-GB"/>
              </w:rPr>
            </w:pPr>
            <w:r w:rsidRPr="00400F11">
              <w:rPr>
                <w:rFonts w:asciiTheme="majorBidi" w:hAnsiTheme="majorBidi" w:cstheme="majorBidi"/>
                <w:lang w:val="en-GB"/>
              </w:rPr>
              <w:t>Working in close collaboration with the Ministry and UNICEF, the consultant shall transform existing training manuals, facilitator guides, tools, and other learning resources into engaging, accessible, and practical video-based learning modules that strengthen the capacity of school leaders, teachers, counsellors, and other education personnel. The videos should complement the existing training package by presenting key concepts through clear explanations, practical demonstrations, and contextual examples relevant to the Maldivian school setting.</w:t>
            </w:r>
          </w:p>
          <w:p w:rsidR="00400F11" w:rsidRPr="00400F11" w:rsidRDefault="00400F11" w:rsidP="00400F11">
            <w:pPr>
              <w:pStyle w:val="NormalWeb"/>
              <w:rPr>
                <w:rFonts w:asciiTheme="majorBidi" w:hAnsiTheme="majorBidi" w:cstheme="majorBidi"/>
                <w:lang w:val="en-GB"/>
              </w:rPr>
            </w:pPr>
            <w:r w:rsidRPr="00400F11">
              <w:rPr>
                <w:rFonts w:asciiTheme="majorBidi" w:hAnsiTheme="majorBidi" w:cstheme="majorBidi"/>
                <w:lang w:val="en-GB"/>
              </w:rPr>
              <w:t>The scope of work shall include, but not be limited to, the following:</w:t>
            </w:r>
          </w:p>
          <w:p w:rsidR="00400F11" w:rsidRPr="00400F11" w:rsidRDefault="001442CD" w:rsidP="00400F11">
            <w:pPr>
              <w:pStyle w:val="Heading3"/>
              <w:jc w:val="left"/>
              <w:rPr>
                <w:rFonts w:asciiTheme="majorBidi" w:hAnsiTheme="majorBidi" w:cstheme="majorBidi"/>
                <w:b w:val="0"/>
                <w:bCs w:val="0"/>
                <w:lang w:val="en-GB"/>
              </w:rPr>
            </w:pPr>
            <w:r>
              <w:rPr>
                <w:rFonts w:asciiTheme="majorBidi" w:hAnsiTheme="majorBidi" w:cstheme="majorBidi"/>
                <w:b w:val="0"/>
                <w:bCs w:val="0"/>
                <w:lang w:val="en-GB"/>
              </w:rPr>
              <w:t>3</w:t>
            </w:r>
            <w:r w:rsidR="00400F11" w:rsidRPr="00400F11">
              <w:rPr>
                <w:rFonts w:asciiTheme="majorBidi" w:hAnsiTheme="majorBidi" w:cstheme="majorBidi"/>
                <w:b w:val="0"/>
                <w:bCs w:val="0"/>
                <w:lang w:val="en-GB"/>
              </w:rPr>
              <w:t>.</w:t>
            </w:r>
            <w:r>
              <w:rPr>
                <w:rFonts w:asciiTheme="majorBidi" w:hAnsiTheme="majorBidi" w:cstheme="majorBidi"/>
                <w:b w:val="0"/>
                <w:bCs w:val="0"/>
                <w:lang w:val="en-GB"/>
              </w:rPr>
              <w:t>1</w:t>
            </w:r>
            <w:r w:rsidR="00400F11" w:rsidRPr="00400F11">
              <w:rPr>
                <w:rFonts w:asciiTheme="majorBidi" w:hAnsiTheme="majorBidi" w:cstheme="majorBidi"/>
                <w:b w:val="0"/>
                <w:bCs w:val="0"/>
                <w:lang w:val="en-GB"/>
              </w:rPr>
              <w:t xml:space="preserve"> Review and Instructional Design</w:t>
            </w:r>
          </w:p>
          <w:p w:rsidR="00400F11" w:rsidRPr="00400F11" w:rsidRDefault="00400F11" w:rsidP="00400F11">
            <w:pPr>
              <w:pStyle w:val="NormalWeb"/>
              <w:rPr>
                <w:rFonts w:asciiTheme="majorBidi" w:hAnsiTheme="majorBidi" w:cstheme="majorBidi"/>
                <w:lang w:val="en-GB"/>
              </w:rPr>
            </w:pPr>
            <w:r w:rsidRPr="00400F11">
              <w:rPr>
                <w:rFonts w:asciiTheme="majorBidi" w:hAnsiTheme="majorBidi" w:cstheme="majorBidi"/>
                <w:lang w:val="en-GB"/>
              </w:rPr>
              <w:t>The consultant shall:</w:t>
            </w:r>
          </w:p>
          <w:p w:rsidR="00400F11" w:rsidRPr="00400F11" w:rsidRDefault="00400F11" w:rsidP="00400F11">
            <w:pPr>
              <w:numPr>
                <w:ilvl w:val="0"/>
                <w:numId w:val="17"/>
              </w:numPr>
              <w:spacing w:before="100" w:beforeAutospacing="1" w:after="100" w:afterAutospacing="1"/>
              <w:rPr>
                <w:rFonts w:asciiTheme="majorBidi" w:hAnsiTheme="majorBidi" w:cstheme="majorBidi"/>
                <w:lang w:val="en-GB"/>
              </w:rPr>
            </w:pPr>
            <w:r w:rsidRPr="00400F11">
              <w:rPr>
                <w:rFonts w:asciiTheme="majorBidi" w:hAnsiTheme="majorBidi" w:cstheme="majorBidi"/>
                <w:lang w:val="en-GB"/>
              </w:rPr>
              <w:t xml:space="preserve">Review all existing training manuals, facilitator guides, tools, presentations, policies, and other reference materials provided by the Ministry and UNICEF. </w:t>
            </w:r>
          </w:p>
          <w:p w:rsidR="00400F11" w:rsidRPr="00400F11" w:rsidRDefault="00400F11" w:rsidP="00400F11">
            <w:pPr>
              <w:numPr>
                <w:ilvl w:val="0"/>
                <w:numId w:val="17"/>
              </w:numPr>
              <w:spacing w:before="100" w:beforeAutospacing="1" w:after="100" w:afterAutospacing="1"/>
              <w:rPr>
                <w:rFonts w:asciiTheme="majorBidi" w:hAnsiTheme="majorBidi" w:cstheme="majorBidi"/>
                <w:lang w:val="en-GB"/>
              </w:rPr>
            </w:pPr>
            <w:r w:rsidRPr="00400F11">
              <w:rPr>
                <w:rFonts w:asciiTheme="majorBidi" w:hAnsiTheme="majorBidi" w:cstheme="majorBidi"/>
                <w:lang w:val="en-GB"/>
              </w:rPr>
              <w:t xml:space="preserve">Participate in inception and planning meetings to agree on the overall approach, target audience, learning objectives, production schedule, and expected outputs. </w:t>
            </w:r>
          </w:p>
          <w:p w:rsidR="00400F11" w:rsidRPr="00400F11" w:rsidRDefault="00400F11" w:rsidP="00400F11">
            <w:pPr>
              <w:numPr>
                <w:ilvl w:val="0"/>
                <w:numId w:val="17"/>
              </w:numPr>
              <w:spacing w:before="100" w:beforeAutospacing="1" w:after="100" w:afterAutospacing="1"/>
              <w:rPr>
                <w:rFonts w:asciiTheme="majorBidi" w:hAnsiTheme="majorBidi" w:cstheme="majorBidi"/>
                <w:lang w:val="en-GB"/>
              </w:rPr>
            </w:pPr>
            <w:r w:rsidRPr="00400F11">
              <w:rPr>
                <w:rFonts w:asciiTheme="majorBidi" w:hAnsiTheme="majorBidi" w:cstheme="majorBidi"/>
                <w:lang w:val="en-GB"/>
              </w:rPr>
              <w:t xml:space="preserve">Develop a detailed production plan, including the methodology, </w:t>
            </w:r>
            <w:proofErr w:type="spellStart"/>
            <w:r w:rsidRPr="00400F11">
              <w:rPr>
                <w:rFonts w:asciiTheme="majorBidi" w:hAnsiTheme="majorBidi" w:cstheme="majorBidi"/>
                <w:lang w:val="en-GB"/>
              </w:rPr>
              <w:t>workplan</w:t>
            </w:r>
            <w:proofErr w:type="spellEnd"/>
            <w:r w:rsidRPr="00400F11">
              <w:rPr>
                <w:rFonts w:asciiTheme="majorBidi" w:hAnsiTheme="majorBidi" w:cstheme="majorBidi"/>
                <w:lang w:val="en-GB"/>
              </w:rPr>
              <w:t xml:space="preserve">, filming schedule, and quality assurance process. </w:t>
            </w:r>
          </w:p>
          <w:p w:rsidR="00400F11" w:rsidRPr="00400F11" w:rsidRDefault="00400F11" w:rsidP="00400F11">
            <w:pPr>
              <w:numPr>
                <w:ilvl w:val="0"/>
                <w:numId w:val="17"/>
              </w:numPr>
              <w:spacing w:before="100" w:beforeAutospacing="1" w:after="100" w:afterAutospacing="1"/>
              <w:rPr>
                <w:rFonts w:asciiTheme="majorBidi" w:hAnsiTheme="majorBidi" w:cstheme="majorBidi"/>
                <w:lang w:val="en-GB"/>
              </w:rPr>
            </w:pPr>
            <w:r w:rsidRPr="00400F11">
              <w:rPr>
                <w:rFonts w:asciiTheme="majorBidi" w:hAnsiTheme="majorBidi" w:cstheme="majorBidi"/>
                <w:lang w:val="en-GB"/>
              </w:rPr>
              <w:t xml:space="preserve">Prepare scripts and storyboards for each training module that accurately reflect the technical content while applying adult learning principles and learner-centred instructional design. </w:t>
            </w:r>
          </w:p>
          <w:p w:rsidR="00400F11" w:rsidRPr="00400F11" w:rsidRDefault="001442CD" w:rsidP="00400F11">
            <w:pPr>
              <w:pStyle w:val="Heading3"/>
              <w:jc w:val="left"/>
              <w:rPr>
                <w:rFonts w:asciiTheme="majorBidi" w:hAnsiTheme="majorBidi" w:cstheme="majorBidi"/>
                <w:b w:val="0"/>
                <w:bCs w:val="0"/>
                <w:lang w:val="en-GB"/>
              </w:rPr>
            </w:pPr>
            <w:r>
              <w:rPr>
                <w:rFonts w:asciiTheme="majorBidi" w:hAnsiTheme="majorBidi" w:cstheme="majorBidi"/>
                <w:b w:val="0"/>
                <w:bCs w:val="0"/>
                <w:lang w:val="en-GB"/>
              </w:rPr>
              <w:t>3.2</w:t>
            </w:r>
            <w:r w:rsidR="00400F11" w:rsidRPr="00400F11">
              <w:rPr>
                <w:rFonts w:asciiTheme="majorBidi" w:hAnsiTheme="majorBidi" w:cstheme="majorBidi"/>
                <w:b w:val="0"/>
                <w:bCs w:val="0"/>
                <w:lang w:val="en-GB"/>
              </w:rPr>
              <w:t xml:space="preserve"> Development of Training Video Modules</w:t>
            </w:r>
          </w:p>
          <w:p w:rsidR="00400F11" w:rsidRPr="00400F11" w:rsidRDefault="00400F11" w:rsidP="00400F11">
            <w:pPr>
              <w:pStyle w:val="NormalWeb"/>
              <w:rPr>
                <w:rFonts w:asciiTheme="majorBidi" w:hAnsiTheme="majorBidi" w:cstheme="majorBidi"/>
                <w:lang w:val="en-GB"/>
              </w:rPr>
            </w:pPr>
            <w:r w:rsidRPr="00400F11">
              <w:rPr>
                <w:rFonts w:asciiTheme="majorBidi" w:hAnsiTheme="majorBidi" w:cstheme="majorBidi"/>
                <w:lang w:val="en-GB"/>
              </w:rPr>
              <w:t>The consultant shall develop a series of professional training video modules that:</w:t>
            </w:r>
          </w:p>
          <w:p w:rsidR="00400F11" w:rsidRPr="00400F11" w:rsidRDefault="00400F11" w:rsidP="00400F11">
            <w:pPr>
              <w:numPr>
                <w:ilvl w:val="0"/>
                <w:numId w:val="18"/>
              </w:numPr>
              <w:spacing w:before="100" w:beforeAutospacing="1" w:after="100" w:afterAutospacing="1"/>
              <w:rPr>
                <w:rFonts w:asciiTheme="majorBidi" w:hAnsiTheme="majorBidi" w:cstheme="majorBidi"/>
                <w:lang w:val="en-GB"/>
              </w:rPr>
            </w:pPr>
            <w:r w:rsidRPr="00400F11">
              <w:rPr>
                <w:rFonts w:asciiTheme="majorBidi" w:hAnsiTheme="majorBidi" w:cstheme="majorBidi"/>
                <w:lang w:val="en-GB"/>
              </w:rPr>
              <w:t xml:space="preserve">Translate the existing training materials into engaging visual learning resources. </w:t>
            </w:r>
          </w:p>
          <w:p w:rsidR="00400F11" w:rsidRPr="00400F11" w:rsidRDefault="00400F11" w:rsidP="00400F11">
            <w:pPr>
              <w:numPr>
                <w:ilvl w:val="0"/>
                <w:numId w:val="18"/>
              </w:numPr>
              <w:spacing w:before="100" w:beforeAutospacing="1" w:after="100" w:afterAutospacing="1"/>
              <w:rPr>
                <w:rFonts w:asciiTheme="majorBidi" w:hAnsiTheme="majorBidi" w:cstheme="majorBidi"/>
                <w:lang w:val="en-GB"/>
              </w:rPr>
            </w:pPr>
            <w:r w:rsidRPr="00400F11">
              <w:rPr>
                <w:rFonts w:asciiTheme="majorBidi" w:hAnsiTheme="majorBidi" w:cstheme="majorBidi"/>
                <w:lang w:val="en-GB"/>
              </w:rPr>
              <w:t xml:space="preserve">Present core concepts in a clear, logical, and learner-friendly manner. </w:t>
            </w:r>
          </w:p>
          <w:p w:rsidR="00400F11" w:rsidRPr="00400F11" w:rsidRDefault="00400F11" w:rsidP="00400F11">
            <w:pPr>
              <w:numPr>
                <w:ilvl w:val="0"/>
                <w:numId w:val="18"/>
              </w:numPr>
              <w:spacing w:before="100" w:beforeAutospacing="1" w:after="100" w:afterAutospacing="1"/>
              <w:rPr>
                <w:rFonts w:asciiTheme="majorBidi" w:hAnsiTheme="majorBidi" w:cstheme="majorBidi"/>
                <w:lang w:val="en-GB"/>
              </w:rPr>
            </w:pPr>
            <w:r w:rsidRPr="00400F11">
              <w:rPr>
                <w:rFonts w:asciiTheme="majorBidi" w:hAnsiTheme="majorBidi" w:cstheme="majorBidi"/>
                <w:lang w:val="en-GB"/>
              </w:rPr>
              <w:t xml:space="preserve">Demonstrate step-by-step implementation of recommended tools, approaches, and procedures. </w:t>
            </w:r>
          </w:p>
          <w:p w:rsidR="00400F11" w:rsidRPr="00400F11" w:rsidRDefault="00400F11" w:rsidP="00400F11">
            <w:pPr>
              <w:numPr>
                <w:ilvl w:val="0"/>
                <w:numId w:val="18"/>
              </w:numPr>
              <w:spacing w:before="100" w:beforeAutospacing="1" w:after="100" w:afterAutospacing="1"/>
              <w:rPr>
                <w:rFonts w:asciiTheme="majorBidi" w:hAnsiTheme="majorBidi" w:cstheme="majorBidi"/>
                <w:lang w:val="en-GB"/>
              </w:rPr>
            </w:pPr>
            <w:r w:rsidRPr="00400F11">
              <w:rPr>
                <w:rFonts w:asciiTheme="majorBidi" w:hAnsiTheme="majorBidi" w:cstheme="majorBidi"/>
                <w:lang w:val="en-GB"/>
              </w:rPr>
              <w:t xml:space="preserve">Include practical demonstrations, case studies, role plays, and contextual examples relevant to Maldivian schools. </w:t>
            </w:r>
          </w:p>
          <w:p w:rsidR="00400F11" w:rsidRPr="00400F11" w:rsidRDefault="00400F11" w:rsidP="00400F11">
            <w:pPr>
              <w:numPr>
                <w:ilvl w:val="0"/>
                <w:numId w:val="18"/>
              </w:numPr>
              <w:spacing w:before="100" w:beforeAutospacing="1" w:after="100" w:afterAutospacing="1"/>
              <w:rPr>
                <w:rFonts w:asciiTheme="majorBidi" w:hAnsiTheme="majorBidi" w:cstheme="majorBidi"/>
                <w:lang w:val="en-GB"/>
              </w:rPr>
            </w:pPr>
            <w:r w:rsidRPr="00400F11">
              <w:rPr>
                <w:rFonts w:asciiTheme="majorBidi" w:hAnsiTheme="majorBidi" w:cstheme="majorBidi"/>
                <w:lang w:val="en-GB"/>
              </w:rPr>
              <w:t xml:space="preserve">Incorporate graphics, illustrations, animations, diagrams, and other visual elements to enhance understanding and learner engagement. </w:t>
            </w:r>
          </w:p>
          <w:p w:rsidR="00400F11" w:rsidRPr="00400F11" w:rsidRDefault="00400F11" w:rsidP="00400F11">
            <w:pPr>
              <w:numPr>
                <w:ilvl w:val="0"/>
                <w:numId w:val="18"/>
              </w:numPr>
              <w:spacing w:before="100" w:beforeAutospacing="1" w:after="100" w:afterAutospacing="1"/>
              <w:rPr>
                <w:rFonts w:asciiTheme="majorBidi" w:hAnsiTheme="majorBidi" w:cstheme="majorBidi"/>
                <w:lang w:val="en-GB"/>
              </w:rPr>
            </w:pPr>
            <w:r w:rsidRPr="00400F11">
              <w:rPr>
                <w:rFonts w:asciiTheme="majorBidi" w:hAnsiTheme="majorBidi" w:cstheme="majorBidi"/>
                <w:lang w:val="en-GB"/>
              </w:rPr>
              <w:t xml:space="preserve">Maintain consistency with the approved technical content, learning objectives, and UNICEF and Ministry branding requirements. </w:t>
            </w:r>
          </w:p>
          <w:p w:rsidR="00400F11" w:rsidRPr="00400F11" w:rsidRDefault="00400F11" w:rsidP="00400F11">
            <w:pPr>
              <w:pStyle w:val="Heading3"/>
              <w:jc w:val="left"/>
              <w:rPr>
                <w:rFonts w:asciiTheme="majorBidi" w:hAnsiTheme="majorBidi" w:cstheme="majorBidi"/>
                <w:b w:val="0"/>
                <w:bCs w:val="0"/>
                <w:lang w:val="en-GB"/>
              </w:rPr>
            </w:pPr>
            <w:r w:rsidRPr="00400F11">
              <w:rPr>
                <w:rFonts w:asciiTheme="majorBidi" w:hAnsiTheme="majorBidi" w:cstheme="majorBidi"/>
                <w:b w:val="0"/>
                <w:bCs w:val="0"/>
                <w:lang w:val="en-GB"/>
              </w:rPr>
              <w:t>3.</w:t>
            </w:r>
            <w:r w:rsidR="001442CD">
              <w:rPr>
                <w:rFonts w:asciiTheme="majorBidi" w:hAnsiTheme="majorBidi" w:cstheme="majorBidi"/>
                <w:b w:val="0"/>
                <w:bCs w:val="0"/>
                <w:lang w:val="en-GB"/>
              </w:rPr>
              <w:t>3</w:t>
            </w:r>
            <w:r w:rsidRPr="00400F11">
              <w:rPr>
                <w:rFonts w:asciiTheme="majorBidi" w:hAnsiTheme="majorBidi" w:cstheme="majorBidi"/>
                <w:b w:val="0"/>
                <w:bCs w:val="0"/>
                <w:lang w:val="en-GB"/>
              </w:rPr>
              <w:t xml:space="preserve"> Filming and Production</w:t>
            </w:r>
          </w:p>
          <w:p w:rsidR="00400F11" w:rsidRPr="00400F11" w:rsidRDefault="00400F11" w:rsidP="00400F11">
            <w:pPr>
              <w:pStyle w:val="NormalWeb"/>
              <w:rPr>
                <w:rFonts w:asciiTheme="majorBidi" w:hAnsiTheme="majorBidi" w:cstheme="majorBidi"/>
                <w:lang w:val="en-GB"/>
              </w:rPr>
            </w:pPr>
            <w:r w:rsidRPr="00400F11">
              <w:rPr>
                <w:rFonts w:asciiTheme="majorBidi" w:hAnsiTheme="majorBidi" w:cstheme="majorBidi"/>
                <w:lang w:val="en-GB"/>
              </w:rPr>
              <w:t>Where required, the consultant shall:</w:t>
            </w:r>
          </w:p>
          <w:p w:rsidR="00400F11" w:rsidRPr="00400F11" w:rsidRDefault="00400F11" w:rsidP="00400F11">
            <w:pPr>
              <w:numPr>
                <w:ilvl w:val="0"/>
                <w:numId w:val="19"/>
              </w:numPr>
              <w:spacing w:before="100" w:beforeAutospacing="1" w:after="100" w:afterAutospacing="1"/>
              <w:rPr>
                <w:rFonts w:asciiTheme="majorBidi" w:hAnsiTheme="majorBidi" w:cstheme="majorBidi"/>
                <w:lang w:val="en-GB"/>
              </w:rPr>
            </w:pPr>
            <w:r w:rsidRPr="00400F11">
              <w:rPr>
                <w:rFonts w:asciiTheme="majorBidi" w:hAnsiTheme="majorBidi" w:cstheme="majorBidi"/>
                <w:lang w:val="en-GB"/>
              </w:rPr>
              <w:lastRenderedPageBreak/>
              <w:t xml:space="preserve">Conduct filming in selected schools and other agreed locations. </w:t>
            </w:r>
          </w:p>
          <w:p w:rsidR="00400F11" w:rsidRPr="00400F11" w:rsidRDefault="00400F11" w:rsidP="00400F11">
            <w:pPr>
              <w:numPr>
                <w:ilvl w:val="0"/>
                <w:numId w:val="19"/>
              </w:numPr>
              <w:spacing w:before="100" w:beforeAutospacing="1" w:after="100" w:afterAutospacing="1"/>
              <w:rPr>
                <w:rFonts w:asciiTheme="majorBidi" w:hAnsiTheme="majorBidi" w:cstheme="majorBidi"/>
                <w:lang w:val="en-GB"/>
              </w:rPr>
            </w:pPr>
            <w:r w:rsidRPr="00400F11">
              <w:rPr>
                <w:rFonts w:asciiTheme="majorBidi" w:hAnsiTheme="majorBidi" w:cstheme="majorBidi"/>
                <w:lang w:val="en-GB"/>
              </w:rPr>
              <w:t xml:space="preserve">Coordinate filming schedules with the Ministry, UNICEF, and participating institutions. </w:t>
            </w:r>
          </w:p>
          <w:p w:rsidR="00400F11" w:rsidRPr="00400F11" w:rsidRDefault="00400F11" w:rsidP="00400F11">
            <w:pPr>
              <w:numPr>
                <w:ilvl w:val="0"/>
                <w:numId w:val="19"/>
              </w:numPr>
              <w:spacing w:before="100" w:beforeAutospacing="1" w:after="100" w:afterAutospacing="1"/>
              <w:rPr>
                <w:rFonts w:asciiTheme="majorBidi" w:hAnsiTheme="majorBidi" w:cstheme="majorBidi"/>
                <w:lang w:val="en-GB"/>
              </w:rPr>
            </w:pPr>
            <w:r w:rsidRPr="00400F11">
              <w:rPr>
                <w:rFonts w:asciiTheme="majorBidi" w:hAnsiTheme="majorBidi" w:cstheme="majorBidi"/>
                <w:lang w:val="en-GB"/>
              </w:rPr>
              <w:t xml:space="preserve">Provide all professional production equipment required for filming, lighting, sound recording, and related production activities. </w:t>
            </w:r>
          </w:p>
          <w:p w:rsidR="00400F11" w:rsidRPr="00400F11" w:rsidRDefault="00400F11" w:rsidP="00400F11">
            <w:pPr>
              <w:numPr>
                <w:ilvl w:val="0"/>
                <w:numId w:val="19"/>
              </w:numPr>
              <w:spacing w:before="100" w:beforeAutospacing="1" w:after="100" w:afterAutospacing="1"/>
              <w:rPr>
                <w:rFonts w:asciiTheme="majorBidi" w:hAnsiTheme="majorBidi" w:cstheme="majorBidi"/>
                <w:lang w:val="en-GB"/>
              </w:rPr>
            </w:pPr>
            <w:r w:rsidRPr="00400F11">
              <w:rPr>
                <w:rFonts w:asciiTheme="majorBidi" w:hAnsiTheme="majorBidi" w:cstheme="majorBidi"/>
                <w:lang w:val="en-GB"/>
              </w:rPr>
              <w:t xml:space="preserve">Ensure professional-quality video and audio throughout production. </w:t>
            </w:r>
          </w:p>
          <w:p w:rsidR="00400F11" w:rsidRPr="00400F11" w:rsidRDefault="00400F11" w:rsidP="00400F11">
            <w:pPr>
              <w:numPr>
                <w:ilvl w:val="0"/>
                <w:numId w:val="19"/>
              </w:numPr>
              <w:spacing w:before="100" w:beforeAutospacing="1" w:after="100" w:afterAutospacing="1"/>
              <w:rPr>
                <w:rFonts w:asciiTheme="majorBidi" w:hAnsiTheme="majorBidi" w:cstheme="majorBidi"/>
                <w:lang w:val="en-GB"/>
              </w:rPr>
            </w:pPr>
            <w:r w:rsidRPr="00400F11">
              <w:rPr>
                <w:rFonts w:asciiTheme="majorBidi" w:hAnsiTheme="majorBidi" w:cstheme="majorBidi"/>
                <w:lang w:val="en-GB"/>
              </w:rPr>
              <w:t xml:space="preserve">Obtain all required permissions and informed consent from participants prior to filming. </w:t>
            </w:r>
          </w:p>
          <w:p w:rsidR="00400F11" w:rsidRPr="00400F11" w:rsidRDefault="001442CD" w:rsidP="00400F11">
            <w:pPr>
              <w:pStyle w:val="Heading3"/>
              <w:jc w:val="left"/>
              <w:rPr>
                <w:rFonts w:asciiTheme="majorBidi" w:hAnsiTheme="majorBidi" w:cstheme="majorBidi"/>
                <w:b w:val="0"/>
                <w:bCs w:val="0"/>
                <w:lang w:val="en-GB"/>
              </w:rPr>
            </w:pPr>
            <w:r>
              <w:rPr>
                <w:rFonts w:asciiTheme="majorBidi" w:hAnsiTheme="majorBidi" w:cstheme="majorBidi"/>
                <w:b w:val="0"/>
                <w:bCs w:val="0"/>
                <w:lang w:val="en-GB"/>
              </w:rPr>
              <w:t>3</w:t>
            </w:r>
            <w:r w:rsidR="00400F11" w:rsidRPr="00400F11">
              <w:rPr>
                <w:rFonts w:asciiTheme="majorBidi" w:hAnsiTheme="majorBidi" w:cstheme="majorBidi"/>
                <w:b w:val="0"/>
                <w:bCs w:val="0"/>
                <w:lang w:val="en-GB"/>
              </w:rPr>
              <w:t>.</w:t>
            </w:r>
            <w:r>
              <w:rPr>
                <w:rFonts w:asciiTheme="majorBidi" w:hAnsiTheme="majorBidi" w:cstheme="majorBidi"/>
                <w:b w:val="0"/>
                <w:bCs w:val="0"/>
                <w:lang w:val="en-GB"/>
              </w:rPr>
              <w:t>4</w:t>
            </w:r>
            <w:r w:rsidR="00400F11" w:rsidRPr="00400F11">
              <w:rPr>
                <w:rFonts w:asciiTheme="majorBidi" w:hAnsiTheme="majorBidi" w:cstheme="majorBidi"/>
                <w:b w:val="0"/>
                <w:bCs w:val="0"/>
                <w:lang w:val="en-GB"/>
              </w:rPr>
              <w:t xml:space="preserve"> Post-Production</w:t>
            </w:r>
          </w:p>
          <w:p w:rsidR="00400F11" w:rsidRPr="00400F11" w:rsidRDefault="00400F11" w:rsidP="00400F11">
            <w:pPr>
              <w:pStyle w:val="NormalWeb"/>
              <w:rPr>
                <w:rFonts w:asciiTheme="majorBidi" w:hAnsiTheme="majorBidi" w:cstheme="majorBidi"/>
                <w:lang w:val="en-GB"/>
              </w:rPr>
            </w:pPr>
            <w:r w:rsidRPr="00400F11">
              <w:rPr>
                <w:rFonts w:asciiTheme="majorBidi" w:hAnsiTheme="majorBidi" w:cstheme="majorBidi"/>
                <w:lang w:val="en-GB"/>
              </w:rPr>
              <w:t>The consultant shall undertake all post-production activities, including:</w:t>
            </w:r>
          </w:p>
          <w:p w:rsidR="00400F11" w:rsidRPr="00400F11" w:rsidRDefault="00400F11" w:rsidP="00400F11">
            <w:pPr>
              <w:numPr>
                <w:ilvl w:val="0"/>
                <w:numId w:val="20"/>
              </w:numPr>
              <w:spacing w:before="100" w:beforeAutospacing="1" w:after="100" w:afterAutospacing="1"/>
              <w:rPr>
                <w:rFonts w:asciiTheme="majorBidi" w:hAnsiTheme="majorBidi" w:cstheme="majorBidi"/>
                <w:lang w:val="en-GB"/>
              </w:rPr>
            </w:pPr>
            <w:r w:rsidRPr="00400F11">
              <w:rPr>
                <w:rFonts w:asciiTheme="majorBidi" w:hAnsiTheme="majorBidi" w:cstheme="majorBidi"/>
                <w:lang w:val="en-GB"/>
              </w:rPr>
              <w:t xml:space="preserve">Professional editing of video footage. </w:t>
            </w:r>
          </w:p>
          <w:p w:rsidR="00400F11" w:rsidRPr="00400F11" w:rsidRDefault="00400F11" w:rsidP="00400F11">
            <w:pPr>
              <w:numPr>
                <w:ilvl w:val="0"/>
                <w:numId w:val="20"/>
              </w:numPr>
              <w:spacing w:before="100" w:beforeAutospacing="1" w:after="100" w:afterAutospacing="1"/>
              <w:rPr>
                <w:rFonts w:asciiTheme="majorBidi" w:hAnsiTheme="majorBidi" w:cstheme="majorBidi"/>
                <w:lang w:val="en-GB"/>
              </w:rPr>
            </w:pPr>
            <w:r w:rsidRPr="00400F11">
              <w:rPr>
                <w:rFonts w:asciiTheme="majorBidi" w:hAnsiTheme="majorBidi" w:cstheme="majorBidi"/>
                <w:lang w:val="en-GB"/>
              </w:rPr>
              <w:t xml:space="preserve">Colour correction, sound mixing, and audio enhancement. </w:t>
            </w:r>
          </w:p>
          <w:p w:rsidR="00400F11" w:rsidRPr="00400F11" w:rsidRDefault="00400F11" w:rsidP="00400F11">
            <w:pPr>
              <w:numPr>
                <w:ilvl w:val="0"/>
                <w:numId w:val="20"/>
              </w:numPr>
              <w:spacing w:before="100" w:beforeAutospacing="1" w:after="100" w:afterAutospacing="1"/>
              <w:rPr>
                <w:rFonts w:asciiTheme="majorBidi" w:hAnsiTheme="majorBidi" w:cstheme="majorBidi"/>
                <w:lang w:val="en-GB"/>
              </w:rPr>
            </w:pPr>
            <w:r w:rsidRPr="00400F11">
              <w:rPr>
                <w:rFonts w:asciiTheme="majorBidi" w:hAnsiTheme="majorBidi" w:cstheme="majorBidi"/>
                <w:lang w:val="en-GB"/>
              </w:rPr>
              <w:t xml:space="preserve">Development of animations, motion graphics, infographics, and other visual aids where appropriate. </w:t>
            </w:r>
          </w:p>
          <w:p w:rsidR="00400F11" w:rsidRPr="00400F11" w:rsidRDefault="00400F11" w:rsidP="00400F11">
            <w:pPr>
              <w:numPr>
                <w:ilvl w:val="0"/>
                <w:numId w:val="20"/>
              </w:numPr>
              <w:spacing w:before="100" w:beforeAutospacing="1" w:after="100" w:afterAutospacing="1"/>
              <w:rPr>
                <w:rFonts w:asciiTheme="majorBidi" w:hAnsiTheme="majorBidi" w:cstheme="majorBidi"/>
                <w:lang w:val="en-GB"/>
              </w:rPr>
            </w:pPr>
            <w:r w:rsidRPr="00400F11">
              <w:rPr>
                <w:rFonts w:asciiTheme="majorBidi" w:hAnsiTheme="majorBidi" w:cstheme="majorBidi"/>
                <w:lang w:val="en-GB"/>
              </w:rPr>
              <w:t xml:space="preserve">Integration of voice-over narration, graphics, transitions, and background music where suitable. </w:t>
            </w:r>
          </w:p>
          <w:p w:rsidR="00400F11" w:rsidRPr="00400F11" w:rsidRDefault="00400F11" w:rsidP="00400F11">
            <w:pPr>
              <w:numPr>
                <w:ilvl w:val="0"/>
                <w:numId w:val="20"/>
              </w:numPr>
              <w:spacing w:before="100" w:beforeAutospacing="1" w:after="100" w:afterAutospacing="1"/>
              <w:rPr>
                <w:rFonts w:asciiTheme="majorBidi" w:hAnsiTheme="majorBidi" w:cstheme="majorBidi"/>
                <w:lang w:val="en-GB"/>
              </w:rPr>
            </w:pPr>
            <w:r w:rsidRPr="00400F11">
              <w:rPr>
                <w:rFonts w:asciiTheme="majorBidi" w:hAnsiTheme="majorBidi" w:cstheme="majorBidi"/>
                <w:lang w:val="en-GB"/>
              </w:rPr>
              <w:t xml:space="preserve">Production of English and Dhivehi subtitles and captions. </w:t>
            </w:r>
          </w:p>
          <w:p w:rsidR="00400F11" w:rsidRPr="00400F11" w:rsidRDefault="00400F11" w:rsidP="00400F11">
            <w:pPr>
              <w:numPr>
                <w:ilvl w:val="0"/>
                <w:numId w:val="20"/>
              </w:numPr>
              <w:spacing w:before="100" w:beforeAutospacing="1" w:after="100" w:afterAutospacing="1"/>
              <w:rPr>
                <w:rFonts w:asciiTheme="majorBidi" w:hAnsiTheme="majorBidi" w:cstheme="majorBidi"/>
                <w:lang w:val="en-GB"/>
              </w:rPr>
            </w:pPr>
            <w:r w:rsidRPr="00400F11">
              <w:rPr>
                <w:rFonts w:asciiTheme="majorBidi" w:hAnsiTheme="majorBidi" w:cstheme="majorBidi"/>
                <w:lang w:val="en-GB"/>
              </w:rPr>
              <w:t xml:space="preserve">Incorporation of UNICEF and Ministry branding elements in accordance with the approved visual identity guidelines. </w:t>
            </w:r>
          </w:p>
          <w:p w:rsidR="00400F11" w:rsidRPr="00400F11" w:rsidRDefault="00400F11" w:rsidP="00400F11">
            <w:pPr>
              <w:numPr>
                <w:ilvl w:val="0"/>
                <w:numId w:val="20"/>
              </w:numPr>
              <w:spacing w:before="100" w:beforeAutospacing="1" w:after="100" w:afterAutospacing="1"/>
              <w:rPr>
                <w:rFonts w:asciiTheme="majorBidi" w:hAnsiTheme="majorBidi" w:cstheme="majorBidi"/>
                <w:lang w:val="en-GB"/>
              </w:rPr>
            </w:pPr>
            <w:r w:rsidRPr="00400F11">
              <w:rPr>
                <w:rFonts w:asciiTheme="majorBidi" w:hAnsiTheme="majorBidi" w:cstheme="majorBidi"/>
                <w:lang w:val="en-GB"/>
              </w:rPr>
              <w:t xml:space="preserve">Preparation of final outputs in formats suitable for online learning platforms, presentations, and offline dissemination. </w:t>
            </w:r>
          </w:p>
          <w:p w:rsidR="00400F11" w:rsidRPr="00400F11" w:rsidRDefault="001442CD" w:rsidP="00400F11">
            <w:pPr>
              <w:pStyle w:val="Heading3"/>
              <w:jc w:val="left"/>
              <w:rPr>
                <w:rFonts w:asciiTheme="majorBidi" w:hAnsiTheme="majorBidi" w:cstheme="majorBidi"/>
                <w:b w:val="0"/>
                <w:bCs w:val="0"/>
                <w:lang w:val="en-GB"/>
              </w:rPr>
            </w:pPr>
            <w:r>
              <w:rPr>
                <w:rFonts w:asciiTheme="majorBidi" w:hAnsiTheme="majorBidi" w:cstheme="majorBidi"/>
                <w:b w:val="0"/>
                <w:bCs w:val="0"/>
                <w:lang w:val="en-GB"/>
              </w:rPr>
              <w:t>3.5</w:t>
            </w:r>
            <w:r w:rsidR="00400F11" w:rsidRPr="00400F11">
              <w:rPr>
                <w:rFonts w:asciiTheme="majorBidi" w:hAnsiTheme="majorBidi" w:cstheme="majorBidi"/>
                <w:b w:val="0"/>
                <w:bCs w:val="0"/>
                <w:lang w:val="en-GB"/>
              </w:rPr>
              <w:t xml:space="preserve"> Quality Assurance and Revision</w:t>
            </w:r>
          </w:p>
          <w:p w:rsidR="00400F11" w:rsidRPr="00400F11" w:rsidRDefault="00400F11" w:rsidP="00400F11">
            <w:pPr>
              <w:pStyle w:val="NormalWeb"/>
              <w:rPr>
                <w:rFonts w:asciiTheme="majorBidi" w:hAnsiTheme="majorBidi" w:cstheme="majorBidi"/>
                <w:lang w:val="en-GB"/>
              </w:rPr>
            </w:pPr>
            <w:r w:rsidRPr="00400F11">
              <w:rPr>
                <w:rFonts w:asciiTheme="majorBidi" w:hAnsiTheme="majorBidi" w:cstheme="majorBidi"/>
                <w:lang w:val="en-GB"/>
              </w:rPr>
              <w:t>The consultant shall:</w:t>
            </w:r>
          </w:p>
          <w:p w:rsidR="00400F11" w:rsidRPr="00400F11" w:rsidRDefault="00400F11" w:rsidP="00400F11">
            <w:pPr>
              <w:numPr>
                <w:ilvl w:val="0"/>
                <w:numId w:val="21"/>
              </w:numPr>
              <w:spacing w:before="100" w:beforeAutospacing="1" w:after="100" w:afterAutospacing="1"/>
              <w:rPr>
                <w:rFonts w:asciiTheme="majorBidi" w:hAnsiTheme="majorBidi" w:cstheme="majorBidi"/>
                <w:lang w:val="en-GB"/>
              </w:rPr>
            </w:pPr>
            <w:r w:rsidRPr="00400F11">
              <w:rPr>
                <w:rFonts w:asciiTheme="majorBidi" w:hAnsiTheme="majorBidi" w:cstheme="majorBidi"/>
                <w:lang w:val="en-GB"/>
              </w:rPr>
              <w:t xml:space="preserve">Submit scripts, storyboards, draft videos, and other outputs for technical review by the Ministry and UNICEF. </w:t>
            </w:r>
          </w:p>
          <w:p w:rsidR="00400F11" w:rsidRPr="00400F11" w:rsidRDefault="00400F11" w:rsidP="00400F11">
            <w:pPr>
              <w:numPr>
                <w:ilvl w:val="0"/>
                <w:numId w:val="21"/>
              </w:numPr>
              <w:spacing w:before="100" w:beforeAutospacing="1" w:after="100" w:afterAutospacing="1"/>
              <w:rPr>
                <w:rFonts w:asciiTheme="majorBidi" w:hAnsiTheme="majorBidi" w:cstheme="majorBidi"/>
                <w:lang w:val="en-GB"/>
              </w:rPr>
            </w:pPr>
            <w:r w:rsidRPr="00400F11">
              <w:rPr>
                <w:rFonts w:asciiTheme="majorBidi" w:hAnsiTheme="majorBidi" w:cstheme="majorBidi"/>
                <w:lang w:val="en-GB"/>
              </w:rPr>
              <w:t xml:space="preserve">Revise all deliverables based on consolidated feedback. </w:t>
            </w:r>
          </w:p>
          <w:p w:rsidR="00400F11" w:rsidRPr="00400F11" w:rsidRDefault="00400F11" w:rsidP="00400F11">
            <w:pPr>
              <w:numPr>
                <w:ilvl w:val="0"/>
                <w:numId w:val="21"/>
              </w:numPr>
              <w:spacing w:before="100" w:beforeAutospacing="1" w:after="100" w:afterAutospacing="1"/>
              <w:rPr>
                <w:rFonts w:asciiTheme="majorBidi" w:hAnsiTheme="majorBidi" w:cstheme="majorBidi"/>
                <w:lang w:val="en-GB"/>
              </w:rPr>
            </w:pPr>
            <w:r w:rsidRPr="00400F11">
              <w:rPr>
                <w:rFonts w:asciiTheme="majorBidi" w:hAnsiTheme="majorBidi" w:cstheme="majorBidi"/>
                <w:lang w:val="en-GB"/>
              </w:rPr>
              <w:t xml:space="preserve">Ensure that all outputs meet agreed technical, editorial, accessibility, and production quality standards prior to final submission. </w:t>
            </w:r>
          </w:p>
          <w:p w:rsidR="00400F11" w:rsidRPr="00400F11" w:rsidRDefault="001442CD" w:rsidP="00400F11">
            <w:pPr>
              <w:pStyle w:val="Heading3"/>
              <w:jc w:val="left"/>
              <w:rPr>
                <w:rFonts w:asciiTheme="majorBidi" w:hAnsiTheme="majorBidi" w:cstheme="majorBidi"/>
                <w:b w:val="0"/>
                <w:bCs w:val="0"/>
                <w:lang w:val="en-GB"/>
              </w:rPr>
            </w:pPr>
            <w:r>
              <w:rPr>
                <w:rFonts w:asciiTheme="majorBidi" w:hAnsiTheme="majorBidi" w:cstheme="majorBidi"/>
                <w:b w:val="0"/>
                <w:bCs w:val="0"/>
                <w:lang w:val="en-GB"/>
              </w:rPr>
              <w:t>3.6</w:t>
            </w:r>
            <w:r w:rsidR="00400F11" w:rsidRPr="00400F11">
              <w:rPr>
                <w:rFonts w:asciiTheme="majorBidi" w:hAnsiTheme="majorBidi" w:cstheme="majorBidi"/>
                <w:b w:val="0"/>
                <w:bCs w:val="0"/>
                <w:lang w:val="en-GB"/>
              </w:rPr>
              <w:t xml:space="preserve"> Final Deliverables</w:t>
            </w:r>
          </w:p>
          <w:p w:rsidR="00400F11" w:rsidRPr="00400F11" w:rsidRDefault="00400F11" w:rsidP="00400F11">
            <w:pPr>
              <w:pStyle w:val="NormalWeb"/>
              <w:rPr>
                <w:rFonts w:asciiTheme="majorBidi" w:hAnsiTheme="majorBidi" w:cstheme="majorBidi"/>
                <w:lang w:val="en-GB"/>
              </w:rPr>
            </w:pPr>
            <w:r w:rsidRPr="00400F11">
              <w:rPr>
                <w:rFonts w:asciiTheme="majorBidi" w:hAnsiTheme="majorBidi" w:cstheme="majorBidi"/>
                <w:lang w:val="en-GB"/>
              </w:rPr>
              <w:t>The consultant shall provide:</w:t>
            </w:r>
          </w:p>
          <w:p w:rsidR="00400F11" w:rsidRPr="00400F11" w:rsidRDefault="00400F11" w:rsidP="00400F11">
            <w:pPr>
              <w:numPr>
                <w:ilvl w:val="0"/>
                <w:numId w:val="22"/>
              </w:numPr>
              <w:spacing w:before="100" w:beforeAutospacing="1" w:after="100" w:afterAutospacing="1"/>
              <w:rPr>
                <w:rFonts w:asciiTheme="majorBidi" w:hAnsiTheme="majorBidi" w:cstheme="majorBidi"/>
                <w:lang w:val="en-GB"/>
              </w:rPr>
            </w:pPr>
            <w:r w:rsidRPr="00400F11">
              <w:rPr>
                <w:rFonts w:asciiTheme="majorBidi" w:hAnsiTheme="majorBidi" w:cstheme="majorBidi"/>
                <w:lang w:val="en-GB"/>
              </w:rPr>
              <w:t xml:space="preserve">Final high-definition training video modules. </w:t>
            </w:r>
          </w:p>
          <w:p w:rsidR="00400F11" w:rsidRPr="00400F11" w:rsidRDefault="00400F11" w:rsidP="00400F11">
            <w:pPr>
              <w:numPr>
                <w:ilvl w:val="0"/>
                <w:numId w:val="22"/>
              </w:numPr>
              <w:spacing w:before="100" w:beforeAutospacing="1" w:after="100" w:afterAutospacing="1"/>
              <w:rPr>
                <w:rFonts w:asciiTheme="majorBidi" w:hAnsiTheme="majorBidi" w:cstheme="majorBidi"/>
                <w:lang w:val="en-GB"/>
              </w:rPr>
            </w:pPr>
            <w:r w:rsidRPr="00400F11">
              <w:rPr>
                <w:rFonts w:asciiTheme="majorBidi" w:hAnsiTheme="majorBidi" w:cstheme="majorBidi"/>
                <w:lang w:val="en-GB"/>
              </w:rPr>
              <w:t xml:space="preserve">Web-optimised versions suitable for digital learning platforms. </w:t>
            </w:r>
          </w:p>
          <w:p w:rsidR="00400F11" w:rsidRPr="00400F11" w:rsidRDefault="00400F11" w:rsidP="00400F11">
            <w:pPr>
              <w:numPr>
                <w:ilvl w:val="0"/>
                <w:numId w:val="22"/>
              </w:numPr>
              <w:spacing w:before="100" w:beforeAutospacing="1" w:after="100" w:afterAutospacing="1"/>
              <w:rPr>
                <w:rFonts w:asciiTheme="majorBidi" w:hAnsiTheme="majorBidi" w:cstheme="majorBidi"/>
                <w:lang w:val="en-GB"/>
              </w:rPr>
            </w:pPr>
            <w:r w:rsidRPr="00400F11">
              <w:rPr>
                <w:rFonts w:asciiTheme="majorBidi" w:hAnsiTheme="majorBidi" w:cstheme="majorBidi"/>
                <w:lang w:val="en-GB"/>
              </w:rPr>
              <w:t xml:space="preserve">Editable project files. </w:t>
            </w:r>
          </w:p>
          <w:p w:rsidR="00400F11" w:rsidRPr="00400F11" w:rsidRDefault="00400F11" w:rsidP="00400F11">
            <w:pPr>
              <w:numPr>
                <w:ilvl w:val="0"/>
                <w:numId w:val="22"/>
              </w:numPr>
              <w:spacing w:before="100" w:beforeAutospacing="1" w:after="100" w:afterAutospacing="1"/>
              <w:rPr>
                <w:rFonts w:asciiTheme="majorBidi" w:hAnsiTheme="majorBidi" w:cstheme="majorBidi"/>
                <w:lang w:val="en-GB"/>
              </w:rPr>
            </w:pPr>
            <w:r w:rsidRPr="00400F11">
              <w:rPr>
                <w:rFonts w:asciiTheme="majorBidi" w:hAnsiTheme="majorBidi" w:cstheme="majorBidi"/>
                <w:lang w:val="en-GB"/>
              </w:rPr>
              <w:t xml:space="preserve">Source footage and production assets. </w:t>
            </w:r>
          </w:p>
          <w:p w:rsidR="00400F11" w:rsidRPr="00400F11" w:rsidRDefault="00400F11" w:rsidP="00400F11">
            <w:pPr>
              <w:numPr>
                <w:ilvl w:val="0"/>
                <w:numId w:val="22"/>
              </w:numPr>
              <w:spacing w:before="100" w:beforeAutospacing="1" w:after="100" w:afterAutospacing="1"/>
              <w:rPr>
                <w:rFonts w:asciiTheme="majorBidi" w:hAnsiTheme="majorBidi" w:cstheme="majorBidi"/>
                <w:lang w:val="en-GB"/>
              </w:rPr>
            </w:pPr>
            <w:r w:rsidRPr="00400F11">
              <w:rPr>
                <w:rFonts w:asciiTheme="majorBidi" w:hAnsiTheme="majorBidi" w:cstheme="majorBidi"/>
                <w:lang w:val="en-GB"/>
              </w:rPr>
              <w:t xml:space="preserve">Subtitle files in English and Dhivehi. </w:t>
            </w:r>
          </w:p>
          <w:p w:rsidR="00400F11" w:rsidRPr="00400F11" w:rsidRDefault="00400F11" w:rsidP="00400F11">
            <w:pPr>
              <w:numPr>
                <w:ilvl w:val="0"/>
                <w:numId w:val="22"/>
              </w:numPr>
              <w:spacing w:before="100" w:beforeAutospacing="1" w:after="100" w:afterAutospacing="1"/>
              <w:rPr>
                <w:rFonts w:asciiTheme="majorBidi" w:hAnsiTheme="majorBidi" w:cstheme="majorBidi"/>
                <w:lang w:val="en-GB"/>
              </w:rPr>
            </w:pPr>
            <w:r w:rsidRPr="00400F11">
              <w:rPr>
                <w:rFonts w:asciiTheme="majorBidi" w:hAnsiTheme="majorBidi" w:cstheme="majorBidi"/>
                <w:lang w:val="en-GB"/>
              </w:rPr>
              <w:t xml:space="preserve">Final scripts and storyboards. </w:t>
            </w:r>
          </w:p>
          <w:p w:rsidR="00400F11" w:rsidRPr="00400F11" w:rsidRDefault="00400F11" w:rsidP="00400F11">
            <w:pPr>
              <w:numPr>
                <w:ilvl w:val="0"/>
                <w:numId w:val="22"/>
              </w:numPr>
              <w:spacing w:before="100" w:beforeAutospacing="1" w:after="100" w:afterAutospacing="1"/>
              <w:rPr>
                <w:rFonts w:asciiTheme="majorBidi" w:hAnsiTheme="majorBidi" w:cstheme="majorBidi"/>
                <w:lang w:val="en-GB"/>
              </w:rPr>
            </w:pPr>
            <w:r w:rsidRPr="00400F11">
              <w:rPr>
                <w:rFonts w:asciiTheme="majorBidi" w:hAnsiTheme="majorBidi" w:cstheme="majorBidi"/>
                <w:lang w:val="en-GB"/>
              </w:rPr>
              <w:t xml:space="preserve">Graphics, illustrations, animations, and other visual assets developed under the consultancy. </w:t>
            </w:r>
          </w:p>
          <w:p w:rsidR="00400F11" w:rsidRPr="00400F11" w:rsidRDefault="00400F11" w:rsidP="00400F11">
            <w:pPr>
              <w:numPr>
                <w:ilvl w:val="0"/>
                <w:numId w:val="22"/>
              </w:numPr>
              <w:spacing w:before="100" w:beforeAutospacing="1" w:after="100" w:afterAutospacing="1"/>
              <w:rPr>
                <w:rFonts w:asciiTheme="majorBidi" w:hAnsiTheme="majorBidi" w:cstheme="majorBidi"/>
                <w:lang w:val="en-GB"/>
              </w:rPr>
            </w:pPr>
            <w:r w:rsidRPr="00400F11">
              <w:rPr>
                <w:rFonts w:asciiTheme="majorBidi" w:hAnsiTheme="majorBidi" w:cstheme="majorBidi"/>
                <w:lang w:val="en-GB"/>
              </w:rPr>
              <w:t xml:space="preserve">A production report summarising the completed work and recommendations for future updates. </w:t>
            </w:r>
          </w:p>
          <w:p w:rsidR="00400F11" w:rsidRPr="00400F11" w:rsidRDefault="001442CD" w:rsidP="00400F11">
            <w:pPr>
              <w:pStyle w:val="Heading2"/>
              <w:rPr>
                <w:rFonts w:asciiTheme="majorBidi" w:hAnsiTheme="majorBidi" w:cstheme="majorBidi"/>
                <w:lang w:val="en-GB"/>
              </w:rPr>
            </w:pPr>
            <w:r>
              <w:rPr>
                <w:rFonts w:asciiTheme="majorBidi" w:hAnsiTheme="majorBidi" w:cstheme="majorBidi"/>
                <w:lang w:val="en-GB"/>
              </w:rPr>
              <w:t xml:space="preserve">3.7 </w:t>
            </w:r>
            <w:r w:rsidR="00400F11" w:rsidRPr="00400F11">
              <w:rPr>
                <w:rFonts w:asciiTheme="majorBidi" w:hAnsiTheme="majorBidi" w:cstheme="majorBidi"/>
                <w:lang w:val="en-GB"/>
              </w:rPr>
              <w:t>Methodology</w:t>
            </w:r>
          </w:p>
          <w:p w:rsidR="00400F11" w:rsidRPr="00400F11" w:rsidRDefault="00400F11" w:rsidP="00400F11">
            <w:pPr>
              <w:pStyle w:val="NormalWeb"/>
              <w:rPr>
                <w:rFonts w:asciiTheme="majorBidi" w:hAnsiTheme="majorBidi" w:cstheme="majorBidi"/>
                <w:lang w:val="en-GB"/>
              </w:rPr>
            </w:pPr>
            <w:r w:rsidRPr="00400F11">
              <w:rPr>
                <w:rFonts w:asciiTheme="majorBidi" w:hAnsiTheme="majorBidi" w:cstheme="majorBidi"/>
                <w:lang w:val="en-GB"/>
              </w:rPr>
              <w:t>The consultant is expected to adopt a collaborative and iterative production process throughout the assignment. The methodology shall include:</w:t>
            </w:r>
          </w:p>
          <w:p w:rsidR="00400F11" w:rsidRPr="00400F11" w:rsidRDefault="00400F11" w:rsidP="00400F11">
            <w:pPr>
              <w:numPr>
                <w:ilvl w:val="0"/>
                <w:numId w:val="23"/>
              </w:numPr>
              <w:spacing w:before="100" w:beforeAutospacing="1" w:after="100" w:afterAutospacing="1"/>
              <w:rPr>
                <w:rFonts w:asciiTheme="majorBidi" w:hAnsiTheme="majorBidi" w:cstheme="majorBidi"/>
                <w:lang w:val="en-GB"/>
              </w:rPr>
            </w:pPr>
            <w:r w:rsidRPr="00400F11">
              <w:rPr>
                <w:rFonts w:asciiTheme="majorBidi" w:hAnsiTheme="majorBidi" w:cstheme="majorBidi"/>
                <w:lang w:val="en-GB"/>
              </w:rPr>
              <w:t xml:space="preserve">Close coordination with the Ministry of Education, Higher Education and Skills </w:t>
            </w:r>
            <w:r w:rsidRPr="00400F11">
              <w:rPr>
                <w:rFonts w:asciiTheme="majorBidi" w:hAnsiTheme="majorBidi" w:cstheme="majorBidi"/>
                <w:lang w:val="en-GB"/>
              </w:rPr>
              <w:lastRenderedPageBreak/>
              <w:t xml:space="preserve">Development and UNICEF Maldives throughout the assignment. </w:t>
            </w:r>
          </w:p>
          <w:p w:rsidR="00400F11" w:rsidRPr="00400F11" w:rsidRDefault="00400F11" w:rsidP="00400F11">
            <w:pPr>
              <w:numPr>
                <w:ilvl w:val="0"/>
                <w:numId w:val="23"/>
              </w:numPr>
              <w:spacing w:before="100" w:beforeAutospacing="1" w:after="100" w:afterAutospacing="1"/>
              <w:rPr>
                <w:rFonts w:asciiTheme="majorBidi" w:hAnsiTheme="majorBidi" w:cstheme="majorBidi"/>
                <w:lang w:val="en-GB"/>
              </w:rPr>
            </w:pPr>
            <w:r w:rsidRPr="00400F11">
              <w:rPr>
                <w:rFonts w:asciiTheme="majorBidi" w:hAnsiTheme="majorBidi" w:cstheme="majorBidi"/>
                <w:lang w:val="en-GB"/>
              </w:rPr>
              <w:t xml:space="preserve">Review and validation of scripts and storyboards prior to filming. </w:t>
            </w:r>
          </w:p>
          <w:p w:rsidR="00400F11" w:rsidRPr="00400F11" w:rsidRDefault="00400F11" w:rsidP="00400F11">
            <w:pPr>
              <w:numPr>
                <w:ilvl w:val="0"/>
                <w:numId w:val="23"/>
              </w:numPr>
              <w:spacing w:before="100" w:beforeAutospacing="1" w:after="100" w:afterAutospacing="1"/>
              <w:rPr>
                <w:rFonts w:asciiTheme="majorBidi" w:hAnsiTheme="majorBidi" w:cstheme="majorBidi"/>
                <w:lang w:val="en-GB"/>
              </w:rPr>
            </w:pPr>
            <w:r w:rsidRPr="00400F11">
              <w:rPr>
                <w:rFonts w:asciiTheme="majorBidi" w:hAnsiTheme="majorBidi" w:cstheme="majorBidi"/>
                <w:lang w:val="en-GB"/>
              </w:rPr>
              <w:t xml:space="preserve">Regular progress updates and consultation meetings. </w:t>
            </w:r>
          </w:p>
          <w:p w:rsidR="00400F11" w:rsidRPr="00400F11" w:rsidRDefault="00400F11" w:rsidP="00400F11">
            <w:pPr>
              <w:numPr>
                <w:ilvl w:val="0"/>
                <w:numId w:val="23"/>
              </w:numPr>
              <w:spacing w:before="100" w:beforeAutospacing="1" w:after="100" w:afterAutospacing="1"/>
              <w:rPr>
                <w:rFonts w:asciiTheme="majorBidi" w:hAnsiTheme="majorBidi" w:cstheme="majorBidi"/>
                <w:lang w:val="en-GB"/>
              </w:rPr>
            </w:pPr>
            <w:r w:rsidRPr="00400F11">
              <w:rPr>
                <w:rFonts w:asciiTheme="majorBidi" w:hAnsiTheme="majorBidi" w:cstheme="majorBidi"/>
                <w:lang w:val="en-GB"/>
              </w:rPr>
              <w:t xml:space="preserve">Submission of draft deliverables for technical review. </w:t>
            </w:r>
          </w:p>
          <w:p w:rsidR="00400F11" w:rsidRPr="00400F11" w:rsidRDefault="00400F11" w:rsidP="00400F11">
            <w:pPr>
              <w:numPr>
                <w:ilvl w:val="0"/>
                <w:numId w:val="23"/>
              </w:numPr>
              <w:spacing w:before="100" w:beforeAutospacing="1" w:after="100" w:afterAutospacing="1"/>
              <w:rPr>
                <w:rFonts w:asciiTheme="majorBidi" w:hAnsiTheme="majorBidi" w:cstheme="majorBidi"/>
                <w:lang w:val="en-GB"/>
              </w:rPr>
            </w:pPr>
            <w:r w:rsidRPr="00400F11">
              <w:rPr>
                <w:rFonts w:asciiTheme="majorBidi" w:hAnsiTheme="majorBidi" w:cstheme="majorBidi"/>
                <w:lang w:val="en-GB"/>
              </w:rPr>
              <w:t xml:space="preserve">Incorporation of consolidated feedback within agreed timelines. </w:t>
            </w:r>
          </w:p>
          <w:p w:rsidR="00400F11" w:rsidRPr="00400F11" w:rsidRDefault="00400F11" w:rsidP="00400F11">
            <w:pPr>
              <w:numPr>
                <w:ilvl w:val="0"/>
                <w:numId w:val="23"/>
              </w:numPr>
              <w:spacing w:before="100" w:beforeAutospacing="1" w:after="100" w:afterAutospacing="1"/>
              <w:rPr>
                <w:rFonts w:asciiTheme="majorBidi" w:hAnsiTheme="majorBidi" w:cstheme="majorBidi"/>
                <w:lang w:val="en-GB"/>
              </w:rPr>
            </w:pPr>
            <w:r w:rsidRPr="00400F11">
              <w:rPr>
                <w:rFonts w:asciiTheme="majorBidi" w:hAnsiTheme="majorBidi" w:cstheme="majorBidi"/>
                <w:lang w:val="en-GB"/>
              </w:rPr>
              <w:t xml:space="preserve">Submission of final deliverables in agreed formats following approval by the Ministry and UNICEF. </w:t>
            </w:r>
          </w:p>
          <w:p w:rsidR="00774DC2" w:rsidRPr="00400F11" w:rsidRDefault="00400F11" w:rsidP="00400F11">
            <w:pPr>
              <w:spacing w:line="360" w:lineRule="auto"/>
              <w:jc w:val="both"/>
              <w:rPr>
                <w:rFonts w:asciiTheme="majorBidi" w:hAnsiTheme="majorBidi" w:cstheme="majorBidi"/>
                <w:lang w:val="en-GB"/>
              </w:rPr>
            </w:pPr>
            <w:r w:rsidRPr="00400F11">
              <w:rPr>
                <w:rFonts w:asciiTheme="majorBidi" w:hAnsiTheme="majorBidi" w:cstheme="majorBidi"/>
                <w:lang w:val="en-GB"/>
              </w:rPr>
              <w:t>All deliverables shall be subject to review and formal acceptance by the Ministry of Education, Higher Education and Skills Development and UNICEF Maldives. Submission of outputs does not constitute automatic approval.</w:t>
            </w:r>
          </w:p>
        </w:tc>
      </w:tr>
      <w:tr w:rsidR="00774DC2" w:rsidRPr="00400F11" w:rsidTr="00774DC2">
        <w:trPr>
          <w:trHeight w:val="402"/>
        </w:trPr>
        <w:tc>
          <w:tcPr>
            <w:tcW w:w="9916" w:type="dxa"/>
            <w:tcBorders>
              <w:top w:val="single" w:sz="4" w:space="0" w:color="auto"/>
              <w:left w:val="single" w:sz="4" w:space="0" w:color="auto"/>
              <w:bottom w:val="single" w:sz="4" w:space="0" w:color="auto"/>
              <w:right w:val="single" w:sz="4" w:space="0" w:color="auto"/>
            </w:tcBorders>
          </w:tcPr>
          <w:p w:rsidR="00774DC2" w:rsidRPr="000C3F21" w:rsidRDefault="00774DC2" w:rsidP="00774DC2">
            <w:pPr>
              <w:pStyle w:val="ListParagraph"/>
              <w:numPr>
                <w:ilvl w:val="0"/>
                <w:numId w:val="13"/>
              </w:numPr>
              <w:spacing w:line="360" w:lineRule="auto"/>
              <w:ind w:left="337"/>
              <w:jc w:val="both"/>
              <w:rPr>
                <w:rFonts w:asciiTheme="majorBidi" w:hAnsiTheme="majorBidi" w:cstheme="majorBidi"/>
                <w:b/>
                <w:bCs/>
                <w:lang w:val="en-GB"/>
              </w:rPr>
            </w:pPr>
            <w:r w:rsidRPr="000C3F21">
              <w:rPr>
                <w:rFonts w:asciiTheme="majorBidi" w:hAnsiTheme="majorBidi" w:cstheme="majorBidi"/>
                <w:b/>
                <w:bCs/>
                <w:lang w:val="en-GB"/>
              </w:rPr>
              <w:lastRenderedPageBreak/>
              <w:t>Deliverables:</w:t>
            </w:r>
          </w:p>
          <w:p w:rsidR="00400F11" w:rsidRPr="00400F11" w:rsidRDefault="00400F11" w:rsidP="00400F11">
            <w:pPr>
              <w:spacing w:before="100" w:beforeAutospacing="1" w:after="100" w:afterAutospacing="1"/>
              <w:rPr>
                <w:rFonts w:asciiTheme="majorBidi" w:hAnsiTheme="majorBidi" w:cstheme="majorBidi"/>
                <w:lang w:val="en-GB"/>
              </w:rPr>
            </w:pPr>
            <w:r w:rsidRPr="00400F11">
              <w:rPr>
                <w:rFonts w:asciiTheme="majorBidi" w:hAnsiTheme="majorBidi" w:cstheme="majorBidi"/>
                <w:lang w:val="en-GB"/>
              </w:rPr>
              <w:t>The consultant shall be responsible for delivering all outputs described in these Terms of Reference within the agreed timeframe. All deliverables shall be submitted to the Ministry of Education, Higher Education and Skills Development and UNICEF Maldives for technical review and approval. Submission of deliverables does not constitute acceptance. Final acceptance of each deliverable shall be subject to satisfactory review by the Ministry and UNICEF.</w:t>
            </w:r>
          </w:p>
          <w:p w:rsidR="00400F11" w:rsidRPr="00400F11" w:rsidRDefault="00400F11" w:rsidP="00400F11">
            <w:pPr>
              <w:spacing w:before="100" w:beforeAutospacing="1" w:after="100" w:afterAutospacing="1"/>
              <w:rPr>
                <w:rFonts w:asciiTheme="majorBidi" w:hAnsiTheme="majorBidi" w:cstheme="majorBidi"/>
                <w:lang w:val="en-GB"/>
              </w:rPr>
            </w:pPr>
            <w:r w:rsidRPr="00400F11">
              <w:rPr>
                <w:rFonts w:asciiTheme="majorBidi" w:hAnsiTheme="majorBidi" w:cstheme="majorBidi"/>
                <w:lang w:val="en-GB"/>
              </w:rPr>
              <w:t>The consultancy shall be completed within sixty (60) days from the date of contract signature.</w:t>
            </w:r>
          </w:p>
          <w:tbl>
            <w:tblPr>
              <w:tblStyle w:val="TableGrid"/>
              <w:tblW w:w="0" w:type="auto"/>
              <w:tblLook w:val="04A0" w:firstRow="1" w:lastRow="0" w:firstColumn="1" w:lastColumn="0" w:noHBand="0" w:noVBand="1"/>
            </w:tblPr>
            <w:tblGrid>
              <w:gridCol w:w="4179"/>
              <w:gridCol w:w="2826"/>
              <w:gridCol w:w="1562"/>
              <w:gridCol w:w="1123"/>
            </w:tblGrid>
            <w:tr w:rsidR="00400F11" w:rsidRPr="00400F11" w:rsidTr="00400F11">
              <w:tc>
                <w:tcPr>
                  <w:tcW w:w="0" w:type="auto"/>
                  <w:tcBorders>
                    <w:top w:val="single" w:sz="4" w:space="0" w:color="auto"/>
                    <w:left w:val="single" w:sz="4" w:space="0" w:color="auto"/>
                    <w:bottom w:val="single" w:sz="4" w:space="0" w:color="auto"/>
                    <w:right w:val="single" w:sz="4" w:space="0" w:color="auto"/>
                  </w:tcBorders>
                  <w:hideMark/>
                </w:tcPr>
                <w:p w:rsidR="00400F11" w:rsidRPr="00400F11" w:rsidRDefault="00400F11">
                  <w:pPr>
                    <w:jc w:val="center"/>
                    <w:rPr>
                      <w:rFonts w:asciiTheme="majorBidi" w:hAnsiTheme="majorBidi" w:cstheme="majorBidi"/>
                      <w:lang w:val="en-GB"/>
                    </w:rPr>
                  </w:pPr>
                  <w:r w:rsidRPr="00400F11">
                    <w:rPr>
                      <w:rFonts w:asciiTheme="majorBidi" w:hAnsiTheme="majorBidi" w:cstheme="majorBidi"/>
                      <w:b/>
                      <w:bCs/>
                      <w:lang w:val="en-GB"/>
                    </w:rPr>
                    <w:t>Key Tasks</w:t>
                  </w:r>
                </w:p>
              </w:tc>
              <w:tc>
                <w:tcPr>
                  <w:tcW w:w="0" w:type="auto"/>
                  <w:tcBorders>
                    <w:top w:val="single" w:sz="4" w:space="0" w:color="auto"/>
                    <w:left w:val="single" w:sz="4" w:space="0" w:color="auto"/>
                    <w:bottom w:val="single" w:sz="4" w:space="0" w:color="auto"/>
                    <w:right w:val="single" w:sz="4" w:space="0" w:color="auto"/>
                  </w:tcBorders>
                  <w:hideMark/>
                </w:tcPr>
                <w:p w:rsidR="00400F11" w:rsidRPr="00400F11" w:rsidRDefault="00400F11">
                  <w:pPr>
                    <w:jc w:val="center"/>
                    <w:rPr>
                      <w:rFonts w:asciiTheme="majorBidi" w:hAnsiTheme="majorBidi" w:cstheme="majorBidi"/>
                      <w:lang w:val="en-GB"/>
                    </w:rPr>
                  </w:pPr>
                  <w:r w:rsidRPr="00400F11">
                    <w:rPr>
                      <w:rFonts w:asciiTheme="majorBidi" w:hAnsiTheme="majorBidi" w:cstheme="majorBidi"/>
                      <w:b/>
                      <w:bCs/>
                      <w:lang w:val="en-GB"/>
                    </w:rPr>
                    <w:t>Deliverable</w:t>
                  </w:r>
                </w:p>
              </w:tc>
              <w:tc>
                <w:tcPr>
                  <w:tcW w:w="0" w:type="auto"/>
                  <w:tcBorders>
                    <w:top w:val="single" w:sz="4" w:space="0" w:color="auto"/>
                    <w:left w:val="single" w:sz="4" w:space="0" w:color="auto"/>
                    <w:bottom w:val="single" w:sz="4" w:space="0" w:color="auto"/>
                    <w:right w:val="single" w:sz="4" w:space="0" w:color="auto"/>
                  </w:tcBorders>
                  <w:hideMark/>
                </w:tcPr>
                <w:p w:rsidR="00400F11" w:rsidRPr="00400F11" w:rsidRDefault="00400F11">
                  <w:pPr>
                    <w:jc w:val="center"/>
                    <w:rPr>
                      <w:rFonts w:asciiTheme="majorBidi" w:hAnsiTheme="majorBidi" w:cstheme="majorBidi"/>
                      <w:lang w:val="en-GB"/>
                    </w:rPr>
                  </w:pPr>
                  <w:r w:rsidRPr="00400F11">
                    <w:rPr>
                      <w:rFonts w:asciiTheme="majorBidi" w:hAnsiTheme="majorBidi" w:cstheme="majorBidi"/>
                      <w:b/>
                      <w:bCs/>
                      <w:lang w:val="en-GB"/>
                    </w:rPr>
                    <w:t>Deadline</w:t>
                  </w:r>
                </w:p>
              </w:tc>
              <w:tc>
                <w:tcPr>
                  <w:tcW w:w="0" w:type="auto"/>
                  <w:tcBorders>
                    <w:top w:val="single" w:sz="4" w:space="0" w:color="auto"/>
                    <w:left w:val="single" w:sz="4" w:space="0" w:color="auto"/>
                    <w:bottom w:val="single" w:sz="4" w:space="0" w:color="auto"/>
                    <w:right w:val="single" w:sz="4" w:space="0" w:color="auto"/>
                  </w:tcBorders>
                  <w:hideMark/>
                </w:tcPr>
                <w:p w:rsidR="00400F11" w:rsidRPr="00400F11" w:rsidRDefault="00400F11">
                  <w:pPr>
                    <w:jc w:val="center"/>
                    <w:rPr>
                      <w:rFonts w:asciiTheme="majorBidi" w:hAnsiTheme="majorBidi" w:cstheme="majorBidi"/>
                      <w:lang w:val="en-GB"/>
                    </w:rPr>
                  </w:pPr>
                  <w:r w:rsidRPr="00400F11">
                    <w:rPr>
                      <w:rFonts w:asciiTheme="majorBidi" w:hAnsiTheme="majorBidi" w:cstheme="majorBidi"/>
                      <w:b/>
                      <w:bCs/>
                      <w:lang w:val="en-GB"/>
                    </w:rPr>
                    <w:t>Payment</w:t>
                  </w:r>
                </w:p>
              </w:tc>
            </w:tr>
            <w:tr w:rsidR="00400F11" w:rsidRPr="00400F11" w:rsidTr="00400F11">
              <w:tc>
                <w:tcPr>
                  <w:tcW w:w="0" w:type="auto"/>
                  <w:tcBorders>
                    <w:top w:val="single" w:sz="4" w:space="0" w:color="auto"/>
                    <w:left w:val="single" w:sz="4" w:space="0" w:color="auto"/>
                    <w:bottom w:val="single" w:sz="4" w:space="0" w:color="auto"/>
                    <w:right w:val="single" w:sz="4" w:space="0" w:color="auto"/>
                  </w:tcBorders>
                  <w:hideMark/>
                </w:tcPr>
                <w:p w:rsidR="00400F11" w:rsidRPr="00400F11" w:rsidRDefault="00400F11">
                  <w:pPr>
                    <w:rPr>
                      <w:rFonts w:asciiTheme="majorBidi" w:hAnsiTheme="majorBidi" w:cstheme="majorBidi"/>
                      <w:lang w:val="en-GB"/>
                    </w:rPr>
                  </w:pPr>
                  <w:r w:rsidRPr="00400F11">
                    <w:rPr>
                      <w:rFonts w:asciiTheme="majorBidi" w:hAnsiTheme="majorBidi" w:cstheme="majorBidi"/>
                      <w:lang w:val="en-GB"/>
                    </w:rPr>
                    <w:t xml:space="preserve">Review existing training manuals, facilitator guides, and supporting resources; conduct inception meetings with the Ministry and UNICEF; develop a production </w:t>
                  </w:r>
                  <w:proofErr w:type="spellStart"/>
                  <w:r w:rsidRPr="00400F11">
                    <w:rPr>
                      <w:rFonts w:asciiTheme="majorBidi" w:hAnsiTheme="majorBidi" w:cstheme="majorBidi"/>
                      <w:lang w:val="en-GB"/>
                    </w:rPr>
                    <w:t>workplan</w:t>
                  </w:r>
                  <w:proofErr w:type="spellEnd"/>
                  <w:r w:rsidRPr="00400F11">
                    <w:rPr>
                      <w:rFonts w:asciiTheme="majorBidi" w:hAnsiTheme="majorBidi" w:cstheme="majorBidi"/>
                      <w:lang w:val="en-GB"/>
                    </w:rPr>
                    <w:t>, scripts, and storyboards for all agreed training modules; and submit draft training videos for technical review.</w:t>
                  </w:r>
                </w:p>
              </w:tc>
              <w:tc>
                <w:tcPr>
                  <w:tcW w:w="0" w:type="auto"/>
                  <w:tcBorders>
                    <w:top w:val="single" w:sz="4" w:space="0" w:color="auto"/>
                    <w:left w:val="single" w:sz="4" w:space="0" w:color="auto"/>
                    <w:bottom w:val="single" w:sz="4" w:space="0" w:color="auto"/>
                    <w:right w:val="single" w:sz="4" w:space="0" w:color="auto"/>
                  </w:tcBorders>
                  <w:hideMark/>
                </w:tcPr>
                <w:p w:rsidR="00400F11" w:rsidRPr="00400F11" w:rsidRDefault="00400F11">
                  <w:pPr>
                    <w:rPr>
                      <w:rFonts w:asciiTheme="majorBidi" w:hAnsiTheme="majorBidi" w:cstheme="majorBidi"/>
                      <w:lang w:val="en-GB"/>
                    </w:rPr>
                  </w:pPr>
                  <w:r w:rsidRPr="00400F11">
                    <w:rPr>
                      <w:rFonts w:asciiTheme="majorBidi" w:hAnsiTheme="majorBidi" w:cstheme="majorBidi"/>
                      <w:b/>
                      <w:bCs/>
                      <w:lang w:val="en-GB"/>
                    </w:rPr>
                    <w:t>Deliverable 1:</w:t>
                  </w:r>
                  <w:r w:rsidRPr="00400F11">
                    <w:rPr>
                      <w:rFonts w:asciiTheme="majorBidi" w:hAnsiTheme="majorBidi" w:cstheme="majorBidi"/>
                      <w:lang w:val="en-GB"/>
                    </w:rPr>
                    <w:t xml:space="preserve"> Inception report and production </w:t>
                  </w:r>
                  <w:proofErr w:type="spellStart"/>
                  <w:r w:rsidRPr="00400F11">
                    <w:rPr>
                      <w:rFonts w:asciiTheme="majorBidi" w:hAnsiTheme="majorBidi" w:cstheme="majorBidi"/>
                      <w:lang w:val="en-GB"/>
                    </w:rPr>
                    <w:t>workplan</w:t>
                  </w:r>
                  <w:proofErr w:type="spellEnd"/>
                  <w:r w:rsidRPr="00400F11">
                    <w:rPr>
                      <w:rFonts w:asciiTheme="majorBidi" w:hAnsiTheme="majorBidi" w:cstheme="majorBidi"/>
                      <w:lang w:val="en-GB"/>
                    </w:rPr>
                    <w:t>, approved scripts and storyboards, and draft training video modules.</w:t>
                  </w:r>
                </w:p>
              </w:tc>
              <w:tc>
                <w:tcPr>
                  <w:tcW w:w="0" w:type="auto"/>
                  <w:tcBorders>
                    <w:top w:val="single" w:sz="4" w:space="0" w:color="auto"/>
                    <w:left w:val="single" w:sz="4" w:space="0" w:color="auto"/>
                    <w:bottom w:val="single" w:sz="4" w:space="0" w:color="auto"/>
                    <w:right w:val="single" w:sz="4" w:space="0" w:color="auto"/>
                  </w:tcBorders>
                  <w:hideMark/>
                </w:tcPr>
                <w:p w:rsidR="00400F11" w:rsidRPr="00400F11" w:rsidRDefault="00400F11">
                  <w:pPr>
                    <w:rPr>
                      <w:rFonts w:asciiTheme="majorBidi" w:hAnsiTheme="majorBidi" w:cstheme="majorBidi"/>
                      <w:lang w:val="en-GB"/>
                    </w:rPr>
                  </w:pPr>
                  <w:r w:rsidRPr="00400F11">
                    <w:rPr>
                      <w:rFonts w:asciiTheme="majorBidi" w:hAnsiTheme="majorBidi" w:cstheme="majorBidi"/>
                      <w:b/>
                      <w:bCs/>
                      <w:lang w:val="en-GB"/>
                    </w:rPr>
                    <w:t>Within thirty (30) days of contract signature.</w:t>
                  </w:r>
                </w:p>
              </w:tc>
              <w:tc>
                <w:tcPr>
                  <w:tcW w:w="0" w:type="auto"/>
                  <w:tcBorders>
                    <w:top w:val="single" w:sz="4" w:space="0" w:color="auto"/>
                    <w:left w:val="single" w:sz="4" w:space="0" w:color="auto"/>
                    <w:bottom w:val="single" w:sz="4" w:space="0" w:color="auto"/>
                    <w:right w:val="single" w:sz="4" w:space="0" w:color="auto"/>
                  </w:tcBorders>
                  <w:hideMark/>
                </w:tcPr>
                <w:p w:rsidR="00400F11" w:rsidRPr="00400F11" w:rsidRDefault="00400F11">
                  <w:pPr>
                    <w:rPr>
                      <w:rFonts w:asciiTheme="majorBidi" w:hAnsiTheme="majorBidi" w:cstheme="majorBidi"/>
                      <w:lang w:val="en-GB"/>
                    </w:rPr>
                  </w:pPr>
                  <w:r w:rsidRPr="00400F11">
                    <w:rPr>
                      <w:rFonts w:asciiTheme="majorBidi" w:hAnsiTheme="majorBidi" w:cstheme="majorBidi"/>
                      <w:b/>
                      <w:bCs/>
                      <w:lang w:val="en-GB"/>
                    </w:rPr>
                    <w:t>40%</w:t>
                  </w:r>
                </w:p>
              </w:tc>
            </w:tr>
            <w:tr w:rsidR="00400F11" w:rsidRPr="00400F11" w:rsidTr="00400F11">
              <w:tc>
                <w:tcPr>
                  <w:tcW w:w="0" w:type="auto"/>
                  <w:tcBorders>
                    <w:top w:val="single" w:sz="4" w:space="0" w:color="auto"/>
                    <w:left w:val="single" w:sz="4" w:space="0" w:color="auto"/>
                    <w:bottom w:val="single" w:sz="4" w:space="0" w:color="auto"/>
                    <w:right w:val="single" w:sz="4" w:space="0" w:color="auto"/>
                  </w:tcBorders>
                  <w:hideMark/>
                </w:tcPr>
                <w:p w:rsidR="00400F11" w:rsidRPr="00400F11" w:rsidRDefault="00400F11">
                  <w:pPr>
                    <w:rPr>
                      <w:rFonts w:asciiTheme="majorBidi" w:hAnsiTheme="majorBidi" w:cstheme="majorBidi"/>
                      <w:lang w:val="en-GB"/>
                    </w:rPr>
                  </w:pPr>
                  <w:r w:rsidRPr="00400F11">
                    <w:rPr>
                      <w:rFonts w:asciiTheme="majorBidi" w:hAnsiTheme="majorBidi" w:cstheme="majorBidi"/>
                      <w:lang w:val="en-GB"/>
                    </w:rPr>
                    <w:t>Finalize all training video modules based on consolidated feedback from the Ministry and UNICEF, including editing, graphics, animations, voice-over narration, English and Dhivehi subtitles, branding, and accessibility features. Submit publication-ready videos together with all editable source files and supporting production assets.</w:t>
                  </w:r>
                </w:p>
              </w:tc>
              <w:tc>
                <w:tcPr>
                  <w:tcW w:w="0" w:type="auto"/>
                  <w:tcBorders>
                    <w:top w:val="single" w:sz="4" w:space="0" w:color="auto"/>
                    <w:left w:val="single" w:sz="4" w:space="0" w:color="auto"/>
                    <w:bottom w:val="single" w:sz="4" w:space="0" w:color="auto"/>
                    <w:right w:val="single" w:sz="4" w:space="0" w:color="auto"/>
                  </w:tcBorders>
                  <w:hideMark/>
                </w:tcPr>
                <w:p w:rsidR="00400F11" w:rsidRPr="00400F11" w:rsidRDefault="00400F11">
                  <w:pPr>
                    <w:rPr>
                      <w:rFonts w:asciiTheme="majorBidi" w:hAnsiTheme="majorBidi" w:cstheme="majorBidi"/>
                      <w:lang w:val="en-GB"/>
                    </w:rPr>
                  </w:pPr>
                  <w:r w:rsidRPr="00400F11">
                    <w:rPr>
                      <w:rFonts w:asciiTheme="majorBidi" w:hAnsiTheme="majorBidi" w:cstheme="majorBidi"/>
                      <w:b/>
                      <w:bCs/>
                      <w:lang w:val="en-GB"/>
                    </w:rPr>
                    <w:t>Deliverable 2:</w:t>
                  </w:r>
                  <w:r w:rsidRPr="00400F11">
                    <w:rPr>
                      <w:rFonts w:asciiTheme="majorBidi" w:hAnsiTheme="majorBidi" w:cstheme="majorBidi"/>
                      <w:lang w:val="en-GB"/>
                    </w:rPr>
                    <w:t xml:space="preserve"> Final training video package, including finalized videos, editable source files, subtitle files, scripts, storyboards, graphics, animations, and a brief handover note.</w:t>
                  </w:r>
                </w:p>
              </w:tc>
              <w:tc>
                <w:tcPr>
                  <w:tcW w:w="0" w:type="auto"/>
                  <w:tcBorders>
                    <w:top w:val="single" w:sz="4" w:space="0" w:color="auto"/>
                    <w:left w:val="single" w:sz="4" w:space="0" w:color="auto"/>
                    <w:bottom w:val="single" w:sz="4" w:space="0" w:color="auto"/>
                    <w:right w:val="single" w:sz="4" w:space="0" w:color="auto"/>
                  </w:tcBorders>
                  <w:hideMark/>
                </w:tcPr>
                <w:p w:rsidR="00400F11" w:rsidRPr="00400F11" w:rsidRDefault="00400F11">
                  <w:pPr>
                    <w:rPr>
                      <w:rFonts w:asciiTheme="majorBidi" w:hAnsiTheme="majorBidi" w:cstheme="majorBidi"/>
                      <w:lang w:val="en-GB"/>
                    </w:rPr>
                  </w:pPr>
                  <w:r w:rsidRPr="00400F11">
                    <w:rPr>
                      <w:rFonts w:asciiTheme="majorBidi" w:hAnsiTheme="majorBidi" w:cstheme="majorBidi"/>
                      <w:b/>
                      <w:bCs/>
                      <w:lang w:val="en-GB"/>
                    </w:rPr>
                    <w:t>Within sixty (60) days of contract signature.</w:t>
                  </w:r>
                </w:p>
              </w:tc>
              <w:tc>
                <w:tcPr>
                  <w:tcW w:w="0" w:type="auto"/>
                  <w:tcBorders>
                    <w:top w:val="single" w:sz="4" w:space="0" w:color="auto"/>
                    <w:left w:val="single" w:sz="4" w:space="0" w:color="auto"/>
                    <w:bottom w:val="single" w:sz="4" w:space="0" w:color="auto"/>
                    <w:right w:val="single" w:sz="4" w:space="0" w:color="auto"/>
                  </w:tcBorders>
                  <w:hideMark/>
                </w:tcPr>
                <w:p w:rsidR="00400F11" w:rsidRPr="00400F11" w:rsidRDefault="00400F11">
                  <w:pPr>
                    <w:rPr>
                      <w:rFonts w:asciiTheme="majorBidi" w:hAnsiTheme="majorBidi" w:cstheme="majorBidi"/>
                      <w:lang w:val="en-GB"/>
                    </w:rPr>
                  </w:pPr>
                  <w:r w:rsidRPr="00400F11">
                    <w:rPr>
                      <w:rFonts w:asciiTheme="majorBidi" w:hAnsiTheme="majorBidi" w:cstheme="majorBidi"/>
                      <w:b/>
                      <w:bCs/>
                      <w:lang w:val="en-GB"/>
                    </w:rPr>
                    <w:t>60%</w:t>
                  </w:r>
                </w:p>
              </w:tc>
            </w:tr>
          </w:tbl>
          <w:p w:rsidR="001442CD" w:rsidRDefault="001442CD" w:rsidP="00400F11">
            <w:pPr>
              <w:pStyle w:val="Heading3"/>
              <w:jc w:val="left"/>
              <w:rPr>
                <w:rFonts w:asciiTheme="majorBidi" w:hAnsiTheme="majorBidi" w:cstheme="majorBidi"/>
                <w:b w:val="0"/>
                <w:bCs w:val="0"/>
                <w:lang w:val="en-GB"/>
              </w:rPr>
            </w:pPr>
          </w:p>
          <w:p w:rsidR="00400F11" w:rsidRPr="000C3F21" w:rsidRDefault="00400F11" w:rsidP="00400F11">
            <w:pPr>
              <w:pStyle w:val="Heading3"/>
              <w:jc w:val="left"/>
              <w:rPr>
                <w:rFonts w:asciiTheme="majorBidi" w:hAnsiTheme="majorBidi" w:cstheme="majorBidi"/>
                <w:b w:val="0"/>
                <w:bCs w:val="0"/>
                <w:u w:val="single"/>
                <w:lang w:val="en-GB"/>
              </w:rPr>
            </w:pPr>
            <w:r w:rsidRPr="000C3F21">
              <w:rPr>
                <w:rFonts w:asciiTheme="majorBidi" w:hAnsiTheme="majorBidi" w:cstheme="majorBidi"/>
                <w:b w:val="0"/>
                <w:bCs w:val="0"/>
                <w:u w:val="single"/>
                <w:lang w:val="en-GB"/>
              </w:rPr>
              <w:t>Cost Proposal</w:t>
            </w:r>
          </w:p>
          <w:p w:rsidR="00400F11" w:rsidRPr="00400F11" w:rsidRDefault="00400F11" w:rsidP="00400F11">
            <w:pPr>
              <w:pStyle w:val="NormalWeb"/>
              <w:rPr>
                <w:rFonts w:asciiTheme="majorBidi" w:hAnsiTheme="majorBidi" w:cstheme="majorBidi"/>
                <w:lang w:val="en-GB"/>
              </w:rPr>
            </w:pPr>
            <w:r w:rsidRPr="00400F11">
              <w:rPr>
                <w:rFonts w:asciiTheme="majorBidi" w:hAnsiTheme="majorBidi" w:cstheme="majorBidi"/>
                <w:lang w:val="en-GB"/>
              </w:rPr>
              <w:t xml:space="preserve">The financial proposal shall be submitted as a </w:t>
            </w:r>
            <w:r w:rsidRPr="00400F11">
              <w:rPr>
                <w:rFonts w:asciiTheme="majorBidi" w:hAnsiTheme="majorBidi" w:cstheme="majorBidi"/>
                <w:b/>
                <w:bCs/>
                <w:lang w:val="en-GB"/>
              </w:rPr>
              <w:t>lump-sum amount</w:t>
            </w:r>
            <w:r w:rsidRPr="00400F11">
              <w:rPr>
                <w:rFonts w:asciiTheme="majorBidi" w:hAnsiTheme="majorBidi" w:cstheme="majorBidi"/>
                <w:lang w:val="en-GB"/>
              </w:rPr>
              <w:t xml:space="preserve"> covering the full scope of the consultancy. The proposed budget shall be all-inclusive and cover professional fees, script development, filming, editing, animation, graphics, voice-over recording, subtitle development, equipment, software, travel (where applicable), administrative costs, and all other expenses required to complete the assignment.</w:t>
            </w:r>
          </w:p>
          <w:p w:rsidR="00774DC2" w:rsidRPr="00400F11" w:rsidRDefault="00400F11" w:rsidP="00400F11">
            <w:pPr>
              <w:spacing w:line="360" w:lineRule="auto"/>
              <w:jc w:val="both"/>
              <w:rPr>
                <w:rFonts w:asciiTheme="majorBidi" w:hAnsiTheme="majorBidi" w:cstheme="majorBidi"/>
                <w:lang w:val="en-GB"/>
              </w:rPr>
            </w:pPr>
            <w:r w:rsidRPr="00400F11">
              <w:rPr>
                <w:rFonts w:asciiTheme="majorBidi" w:hAnsiTheme="majorBidi" w:cstheme="majorBidi"/>
                <w:lang w:val="en-GB"/>
              </w:rPr>
              <w:t xml:space="preserve">Payments shall be made upon satisfactory completion and formal acceptance of each deliverable by the Ministry of Education, Higher Education and Skills Development and UNICEF Maldives, </w:t>
            </w:r>
            <w:r w:rsidRPr="00400F11">
              <w:rPr>
                <w:rFonts w:asciiTheme="majorBidi" w:hAnsiTheme="majorBidi" w:cstheme="majorBidi"/>
                <w:lang w:val="en-GB"/>
              </w:rPr>
              <w:lastRenderedPageBreak/>
              <w:t>following submission of the corresponding invoice.</w:t>
            </w:r>
          </w:p>
        </w:tc>
      </w:tr>
      <w:tr w:rsidR="00774DC2" w:rsidRPr="00031415" w:rsidTr="00774DC2">
        <w:trPr>
          <w:trHeight w:val="402"/>
        </w:trPr>
        <w:tc>
          <w:tcPr>
            <w:tcW w:w="9916" w:type="dxa"/>
            <w:tcBorders>
              <w:top w:val="single" w:sz="4" w:space="0" w:color="auto"/>
              <w:left w:val="single" w:sz="4" w:space="0" w:color="auto"/>
              <w:bottom w:val="single" w:sz="4" w:space="0" w:color="auto"/>
              <w:right w:val="single" w:sz="4" w:space="0" w:color="auto"/>
            </w:tcBorders>
          </w:tcPr>
          <w:p w:rsidR="00774DC2" w:rsidRPr="007E3C2C" w:rsidRDefault="00774DC2" w:rsidP="00774DC2">
            <w:pPr>
              <w:pStyle w:val="ListParagraph"/>
              <w:numPr>
                <w:ilvl w:val="0"/>
                <w:numId w:val="14"/>
              </w:numPr>
              <w:spacing w:line="360" w:lineRule="auto"/>
              <w:ind w:left="337"/>
              <w:jc w:val="both"/>
              <w:rPr>
                <w:rFonts w:asciiTheme="majorBidi" w:eastAsia="Calibri" w:hAnsiTheme="majorBidi" w:cstheme="majorBidi"/>
                <w:b/>
                <w:bCs/>
                <w:lang w:val="en-GB"/>
              </w:rPr>
            </w:pPr>
            <w:r w:rsidRPr="007E3C2C">
              <w:rPr>
                <w:rFonts w:asciiTheme="majorBidi" w:eastAsia="Calibri" w:hAnsiTheme="majorBidi" w:cstheme="majorBidi"/>
                <w:b/>
                <w:bCs/>
                <w:lang w:val="en-GB"/>
              </w:rPr>
              <w:lastRenderedPageBreak/>
              <w:t xml:space="preserve">Estimated </w:t>
            </w:r>
            <w:r w:rsidR="001442CD" w:rsidRPr="007E3C2C">
              <w:rPr>
                <w:rFonts w:asciiTheme="majorBidi" w:eastAsia="Calibri" w:hAnsiTheme="majorBidi" w:cstheme="majorBidi"/>
                <w:b/>
                <w:bCs/>
                <w:lang w:val="en-GB"/>
              </w:rPr>
              <w:t>Duration:</w:t>
            </w:r>
          </w:p>
          <w:p w:rsidR="00774DC2" w:rsidRPr="007E3C2C" w:rsidRDefault="00774DC2" w:rsidP="00774DC2">
            <w:pPr>
              <w:spacing w:line="360" w:lineRule="auto"/>
              <w:ind w:left="-23"/>
              <w:jc w:val="both"/>
              <w:rPr>
                <w:rFonts w:asciiTheme="majorBidi" w:eastAsia="Calibri" w:hAnsiTheme="majorBidi" w:cstheme="majorBidi"/>
                <w:b/>
                <w:bCs/>
                <w:lang w:val="en-GB"/>
              </w:rPr>
            </w:pPr>
            <w:r w:rsidRPr="007E3C2C">
              <w:rPr>
                <w:rFonts w:asciiTheme="majorBidi" w:hAnsiTheme="majorBidi" w:cstheme="majorBidi"/>
                <w:lang w:val="en-GB" w:bidi="dv-MV"/>
              </w:rPr>
              <w:t>07</w:t>
            </w:r>
            <w:r>
              <w:rPr>
                <w:rFonts w:asciiTheme="majorBidi" w:hAnsiTheme="majorBidi" w:cstheme="majorBidi"/>
                <w:lang w:val="en-GB" w:bidi="dv-MV"/>
              </w:rPr>
              <w:t xml:space="preserve"> </w:t>
            </w:r>
            <w:r w:rsidRPr="007E3C2C">
              <w:rPr>
                <w:rFonts w:asciiTheme="majorBidi" w:hAnsiTheme="majorBidi" w:cstheme="majorBidi"/>
                <w:lang w:val="en-GB" w:bidi="dv-MV"/>
              </w:rPr>
              <w:t>Months</w:t>
            </w:r>
          </w:p>
        </w:tc>
      </w:tr>
      <w:tr w:rsidR="00774DC2" w:rsidRPr="00031415" w:rsidTr="00774DC2">
        <w:trPr>
          <w:trHeight w:val="402"/>
        </w:trPr>
        <w:tc>
          <w:tcPr>
            <w:tcW w:w="9916" w:type="dxa"/>
            <w:tcBorders>
              <w:top w:val="single" w:sz="4" w:space="0" w:color="auto"/>
              <w:left w:val="single" w:sz="4" w:space="0" w:color="auto"/>
              <w:bottom w:val="single" w:sz="4" w:space="0" w:color="auto"/>
              <w:right w:val="single" w:sz="4" w:space="0" w:color="auto"/>
            </w:tcBorders>
          </w:tcPr>
          <w:p w:rsidR="00774DC2" w:rsidRPr="007E3C2C" w:rsidRDefault="00774DC2" w:rsidP="001E2195">
            <w:pPr>
              <w:pStyle w:val="ListParagraph"/>
              <w:numPr>
                <w:ilvl w:val="0"/>
                <w:numId w:val="14"/>
              </w:numPr>
              <w:spacing w:line="360" w:lineRule="auto"/>
              <w:ind w:left="337"/>
              <w:jc w:val="both"/>
              <w:rPr>
                <w:rFonts w:asciiTheme="majorBidi" w:hAnsiTheme="majorBidi" w:cstheme="majorBidi"/>
                <w:b/>
              </w:rPr>
            </w:pPr>
            <w:r w:rsidRPr="007E3C2C">
              <w:rPr>
                <w:rFonts w:asciiTheme="majorBidi" w:hAnsiTheme="majorBidi" w:cstheme="majorBidi"/>
                <w:b/>
              </w:rPr>
              <w:t>Travel</w:t>
            </w:r>
          </w:p>
          <w:p w:rsidR="00C1668E" w:rsidRPr="00C1668E" w:rsidRDefault="00C1668E" w:rsidP="001442CD">
            <w:pPr>
              <w:spacing w:line="360" w:lineRule="auto"/>
              <w:ind w:left="-23"/>
              <w:jc w:val="both"/>
              <w:rPr>
                <w:rFonts w:asciiTheme="majorBidi" w:hAnsiTheme="majorBidi" w:cstheme="majorBidi"/>
              </w:rPr>
            </w:pPr>
            <w:r w:rsidRPr="00C1668E">
              <w:rPr>
                <w:rFonts w:asciiTheme="majorBidi" w:hAnsiTheme="majorBidi" w:cstheme="majorBidi"/>
              </w:rPr>
              <w:t>Where travel is required to undertake filming, consultations, or other activities under this consultancy, it shall be subject to prior written approval by the Ministry of Education, Higher Education and Skills Development and UNICEF Maldives.</w:t>
            </w:r>
          </w:p>
          <w:p w:rsidR="00774DC2" w:rsidRPr="007E3C2C" w:rsidRDefault="00C1668E" w:rsidP="001E2195">
            <w:pPr>
              <w:spacing w:line="360" w:lineRule="auto"/>
              <w:ind w:left="-23"/>
              <w:jc w:val="both"/>
              <w:rPr>
                <w:rFonts w:asciiTheme="majorBidi" w:hAnsiTheme="majorBidi" w:cstheme="majorBidi"/>
                <w:b/>
              </w:rPr>
            </w:pPr>
            <w:r w:rsidRPr="00C1668E">
              <w:rPr>
                <w:rFonts w:asciiTheme="majorBidi" w:hAnsiTheme="majorBidi" w:cstheme="majorBidi"/>
              </w:rPr>
              <w:t xml:space="preserve">Travel shall be undertaken in accordance with UNICEF's travel policies and procedures. Approved travel-related costs, including transportation, accommodation, and daily subsistence allowance (DSA), </w:t>
            </w:r>
            <w:proofErr w:type="gramStart"/>
            <w:r w:rsidRPr="00C1668E">
              <w:rPr>
                <w:rFonts w:asciiTheme="majorBidi" w:hAnsiTheme="majorBidi" w:cstheme="majorBidi"/>
              </w:rPr>
              <w:t>shall</w:t>
            </w:r>
            <w:proofErr w:type="gramEnd"/>
            <w:r w:rsidRPr="00C1668E">
              <w:rPr>
                <w:rFonts w:asciiTheme="majorBidi" w:hAnsiTheme="majorBidi" w:cstheme="majorBidi"/>
              </w:rPr>
              <w:t xml:space="preserve"> be reimbursed in accordance with UNICEF's applicable rates where such costs are not included in the consultant's financial proposal.</w:t>
            </w:r>
          </w:p>
        </w:tc>
      </w:tr>
      <w:tr w:rsidR="00774DC2" w:rsidRPr="00031415" w:rsidTr="00774DC2">
        <w:trPr>
          <w:trHeight w:val="402"/>
        </w:trPr>
        <w:tc>
          <w:tcPr>
            <w:tcW w:w="9916" w:type="dxa"/>
            <w:tcBorders>
              <w:top w:val="single" w:sz="4" w:space="0" w:color="auto"/>
              <w:left w:val="single" w:sz="4" w:space="0" w:color="auto"/>
              <w:bottom w:val="single" w:sz="4" w:space="0" w:color="auto"/>
              <w:right w:val="single" w:sz="4" w:space="0" w:color="auto"/>
            </w:tcBorders>
          </w:tcPr>
          <w:p w:rsidR="00774DC2" w:rsidRPr="000C3F21" w:rsidRDefault="00774DC2" w:rsidP="00774DC2">
            <w:pPr>
              <w:pStyle w:val="ListParagraph"/>
              <w:numPr>
                <w:ilvl w:val="0"/>
                <w:numId w:val="14"/>
              </w:numPr>
              <w:spacing w:line="360" w:lineRule="auto"/>
              <w:ind w:left="337"/>
              <w:jc w:val="both"/>
              <w:rPr>
                <w:rFonts w:asciiTheme="majorBidi" w:hAnsiTheme="majorBidi" w:cstheme="majorBidi"/>
                <w:b/>
                <w:bCs/>
              </w:rPr>
            </w:pPr>
            <w:r w:rsidRPr="000C3F21">
              <w:rPr>
                <w:rFonts w:asciiTheme="majorBidi" w:hAnsiTheme="majorBidi" w:cstheme="majorBidi"/>
                <w:b/>
                <w:bCs/>
              </w:rPr>
              <w:t xml:space="preserve">Institutional Qualifications </w:t>
            </w:r>
            <w:r w:rsidR="001442CD" w:rsidRPr="000C3F21">
              <w:rPr>
                <w:rFonts w:asciiTheme="majorBidi" w:hAnsiTheme="majorBidi" w:cstheme="majorBidi"/>
                <w:b/>
                <w:bCs/>
              </w:rPr>
              <w:t xml:space="preserve">And </w:t>
            </w:r>
            <w:r w:rsidRPr="000C3F21">
              <w:rPr>
                <w:rFonts w:asciiTheme="majorBidi" w:hAnsiTheme="majorBidi" w:cstheme="majorBidi"/>
                <w:b/>
                <w:bCs/>
              </w:rPr>
              <w:t>Team Requirements</w:t>
            </w:r>
          </w:p>
          <w:p w:rsidR="00C1668E" w:rsidRPr="00C1668E" w:rsidRDefault="00C1668E" w:rsidP="00C1668E">
            <w:pPr>
              <w:spacing w:before="240" w:line="276" w:lineRule="auto"/>
              <w:jc w:val="both"/>
              <w:rPr>
                <w:rFonts w:asciiTheme="majorBidi" w:hAnsiTheme="majorBidi" w:cstheme="majorBidi"/>
              </w:rPr>
            </w:pPr>
            <w:r w:rsidRPr="00C1668E">
              <w:rPr>
                <w:rFonts w:asciiTheme="majorBidi" w:hAnsiTheme="majorBidi" w:cstheme="majorBidi"/>
              </w:rPr>
              <w:t>The consultant/firm shall have demonstrated experience in the development and production of professional educational and multimedia content. The consultant/firm shall possess the technical expertise and operational capacity to manage all aspects of the assignment, including instructional design, scriptwriting, filming, editing, animation, post-production, and delivery of high-quality training video modules within the agreed timeframe.</w:t>
            </w:r>
          </w:p>
          <w:p w:rsidR="00C1668E" w:rsidRPr="00C1668E" w:rsidRDefault="00C1668E" w:rsidP="00C1668E">
            <w:pPr>
              <w:spacing w:before="240" w:line="276" w:lineRule="auto"/>
              <w:jc w:val="both"/>
              <w:rPr>
                <w:rFonts w:asciiTheme="majorBidi" w:hAnsiTheme="majorBidi" w:cstheme="majorBidi"/>
              </w:rPr>
            </w:pPr>
            <w:r w:rsidRPr="00C1668E">
              <w:rPr>
                <w:rFonts w:asciiTheme="majorBidi" w:hAnsiTheme="majorBidi" w:cstheme="majorBidi"/>
              </w:rPr>
              <w:t>Technical Experience</w:t>
            </w:r>
          </w:p>
          <w:p w:rsidR="00C1668E" w:rsidRPr="00C1668E" w:rsidRDefault="00C1668E" w:rsidP="00C1668E">
            <w:pPr>
              <w:spacing w:before="240" w:line="276" w:lineRule="auto"/>
              <w:jc w:val="both"/>
              <w:rPr>
                <w:rFonts w:asciiTheme="majorBidi" w:hAnsiTheme="majorBidi" w:cstheme="majorBidi"/>
              </w:rPr>
            </w:pPr>
            <w:r w:rsidRPr="00C1668E">
              <w:rPr>
                <w:rFonts w:asciiTheme="majorBidi" w:hAnsiTheme="majorBidi" w:cstheme="majorBidi"/>
              </w:rPr>
              <w:t>The consultant/firm shall demonstrate the following minimum qualifications and experience:</w:t>
            </w:r>
          </w:p>
          <w:p w:rsidR="00C1668E" w:rsidRPr="00C1668E" w:rsidRDefault="00C1668E" w:rsidP="00C1668E">
            <w:pPr>
              <w:pStyle w:val="ListParagraph"/>
              <w:numPr>
                <w:ilvl w:val="0"/>
                <w:numId w:val="24"/>
              </w:numPr>
              <w:spacing w:before="240" w:line="276" w:lineRule="auto"/>
              <w:jc w:val="both"/>
              <w:rPr>
                <w:rFonts w:asciiTheme="majorBidi" w:hAnsiTheme="majorBidi" w:cstheme="majorBidi"/>
              </w:rPr>
            </w:pPr>
            <w:r w:rsidRPr="00C1668E">
              <w:rPr>
                <w:rFonts w:asciiTheme="majorBidi" w:hAnsiTheme="majorBidi" w:cstheme="majorBidi"/>
              </w:rPr>
              <w:t xml:space="preserve">A minimum of three (3) years of proven experience in professional video production and multimedia content development. </w:t>
            </w:r>
          </w:p>
          <w:p w:rsidR="00C1668E" w:rsidRPr="00C1668E" w:rsidRDefault="00C1668E" w:rsidP="00C1668E">
            <w:pPr>
              <w:pStyle w:val="ListParagraph"/>
              <w:numPr>
                <w:ilvl w:val="0"/>
                <w:numId w:val="24"/>
              </w:numPr>
              <w:spacing w:before="240" w:line="276" w:lineRule="auto"/>
              <w:jc w:val="both"/>
              <w:rPr>
                <w:rFonts w:asciiTheme="majorBidi" w:hAnsiTheme="majorBidi" w:cstheme="majorBidi"/>
              </w:rPr>
            </w:pPr>
            <w:r w:rsidRPr="00C1668E">
              <w:rPr>
                <w:rFonts w:asciiTheme="majorBidi" w:hAnsiTheme="majorBidi" w:cstheme="majorBidi"/>
              </w:rPr>
              <w:t xml:space="preserve">Demonstrated experience in developing educational, instructional, or training videos for government agencies, international organizations, development partners, NGOs, or the private sector. </w:t>
            </w:r>
          </w:p>
          <w:p w:rsidR="00C1668E" w:rsidRPr="00C1668E" w:rsidRDefault="00C1668E" w:rsidP="00C1668E">
            <w:pPr>
              <w:pStyle w:val="ListParagraph"/>
              <w:numPr>
                <w:ilvl w:val="0"/>
                <w:numId w:val="24"/>
              </w:numPr>
              <w:spacing w:before="240" w:line="276" w:lineRule="auto"/>
              <w:jc w:val="both"/>
              <w:rPr>
                <w:rFonts w:asciiTheme="majorBidi" w:hAnsiTheme="majorBidi" w:cstheme="majorBidi"/>
              </w:rPr>
            </w:pPr>
            <w:r w:rsidRPr="00C1668E">
              <w:rPr>
                <w:rFonts w:asciiTheme="majorBidi" w:hAnsiTheme="majorBidi" w:cstheme="majorBidi"/>
              </w:rPr>
              <w:t xml:space="preserve">Proven experience in scriptwriting, storyboarding, filming, editing, animation, and post-production. </w:t>
            </w:r>
          </w:p>
          <w:p w:rsidR="00C1668E" w:rsidRPr="00C1668E" w:rsidRDefault="00C1668E" w:rsidP="00C1668E">
            <w:pPr>
              <w:pStyle w:val="ListParagraph"/>
              <w:numPr>
                <w:ilvl w:val="0"/>
                <w:numId w:val="24"/>
              </w:numPr>
              <w:spacing w:before="240" w:line="276" w:lineRule="auto"/>
              <w:jc w:val="both"/>
              <w:rPr>
                <w:rFonts w:asciiTheme="majorBidi" w:hAnsiTheme="majorBidi" w:cstheme="majorBidi"/>
              </w:rPr>
            </w:pPr>
            <w:r w:rsidRPr="00C1668E">
              <w:rPr>
                <w:rFonts w:asciiTheme="majorBidi" w:hAnsiTheme="majorBidi" w:cstheme="majorBidi"/>
              </w:rPr>
              <w:t>Demonstrated ability to translate technical content into engaging, accessible, and learner-</w:t>
            </w:r>
            <w:proofErr w:type="spellStart"/>
            <w:r w:rsidRPr="00C1668E">
              <w:rPr>
                <w:rFonts w:asciiTheme="majorBidi" w:hAnsiTheme="majorBidi" w:cstheme="majorBidi"/>
              </w:rPr>
              <w:t>centred</w:t>
            </w:r>
            <w:proofErr w:type="spellEnd"/>
            <w:r w:rsidRPr="00C1668E">
              <w:rPr>
                <w:rFonts w:asciiTheme="majorBidi" w:hAnsiTheme="majorBidi" w:cstheme="majorBidi"/>
              </w:rPr>
              <w:t xml:space="preserve"> multimedia resources. </w:t>
            </w:r>
          </w:p>
          <w:p w:rsidR="00C1668E" w:rsidRPr="00C1668E" w:rsidRDefault="00C1668E" w:rsidP="00C1668E">
            <w:pPr>
              <w:pStyle w:val="ListParagraph"/>
              <w:numPr>
                <w:ilvl w:val="0"/>
                <w:numId w:val="24"/>
              </w:numPr>
              <w:spacing w:before="240" w:line="276" w:lineRule="auto"/>
              <w:jc w:val="both"/>
              <w:rPr>
                <w:rFonts w:asciiTheme="majorBidi" w:hAnsiTheme="majorBidi" w:cstheme="majorBidi"/>
              </w:rPr>
            </w:pPr>
            <w:r w:rsidRPr="00C1668E">
              <w:rPr>
                <w:rFonts w:asciiTheme="majorBidi" w:hAnsiTheme="majorBidi" w:cstheme="majorBidi"/>
              </w:rPr>
              <w:t xml:space="preserve">Experience producing content for education, child protection, safeguarding, or social development </w:t>
            </w:r>
            <w:proofErr w:type="spellStart"/>
            <w:r w:rsidRPr="00C1668E">
              <w:rPr>
                <w:rFonts w:asciiTheme="majorBidi" w:hAnsiTheme="majorBidi" w:cstheme="majorBidi"/>
              </w:rPr>
              <w:t>programmes</w:t>
            </w:r>
            <w:proofErr w:type="spellEnd"/>
            <w:r w:rsidRPr="00C1668E">
              <w:rPr>
                <w:rFonts w:asciiTheme="majorBidi" w:hAnsiTheme="majorBidi" w:cstheme="majorBidi"/>
              </w:rPr>
              <w:t xml:space="preserve"> is considered an asset. </w:t>
            </w:r>
          </w:p>
          <w:p w:rsidR="00C1668E" w:rsidRPr="00C1668E" w:rsidRDefault="00C1668E" w:rsidP="00C1668E">
            <w:pPr>
              <w:spacing w:before="240" w:line="276" w:lineRule="auto"/>
              <w:jc w:val="both"/>
              <w:rPr>
                <w:rFonts w:asciiTheme="majorBidi" w:hAnsiTheme="majorBidi" w:cstheme="majorBidi"/>
              </w:rPr>
            </w:pPr>
            <w:r w:rsidRPr="00C1668E">
              <w:rPr>
                <w:rFonts w:asciiTheme="majorBidi" w:hAnsiTheme="majorBidi" w:cstheme="majorBidi"/>
              </w:rPr>
              <w:t>Experience working with the United Nations, UNICEF, other UN agencies, NGOs, or development partners is considered an asset but is not mandatory.</w:t>
            </w:r>
          </w:p>
          <w:p w:rsidR="00C1668E" w:rsidRPr="00C1668E" w:rsidRDefault="00C1668E" w:rsidP="00C1668E">
            <w:pPr>
              <w:spacing w:before="240" w:line="276" w:lineRule="auto"/>
              <w:jc w:val="both"/>
              <w:rPr>
                <w:rFonts w:asciiTheme="majorBidi" w:hAnsiTheme="majorBidi" w:cstheme="majorBidi"/>
              </w:rPr>
            </w:pPr>
            <w:r w:rsidRPr="00C1668E">
              <w:rPr>
                <w:rFonts w:asciiTheme="majorBidi" w:hAnsiTheme="majorBidi" w:cstheme="majorBidi"/>
              </w:rPr>
              <w:t>Ethical Standards and Safeguarding Capacity</w:t>
            </w:r>
          </w:p>
          <w:p w:rsidR="00C1668E" w:rsidRPr="00C1668E" w:rsidRDefault="00C1668E" w:rsidP="00C1668E">
            <w:pPr>
              <w:spacing w:before="240" w:line="276" w:lineRule="auto"/>
              <w:jc w:val="both"/>
              <w:rPr>
                <w:rFonts w:asciiTheme="majorBidi" w:hAnsiTheme="majorBidi" w:cstheme="majorBidi"/>
              </w:rPr>
            </w:pPr>
            <w:r w:rsidRPr="00C1668E">
              <w:rPr>
                <w:rFonts w:asciiTheme="majorBidi" w:hAnsiTheme="majorBidi" w:cstheme="majorBidi"/>
              </w:rPr>
              <w:t>The consultant/firm shall demonstrate:</w:t>
            </w:r>
          </w:p>
          <w:p w:rsidR="00C1668E" w:rsidRPr="00C1668E" w:rsidRDefault="00C1668E" w:rsidP="00C1668E">
            <w:pPr>
              <w:pStyle w:val="ListParagraph"/>
              <w:numPr>
                <w:ilvl w:val="0"/>
                <w:numId w:val="25"/>
              </w:numPr>
              <w:spacing w:before="240" w:line="276" w:lineRule="auto"/>
              <w:jc w:val="both"/>
              <w:rPr>
                <w:rFonts w:asciiTheme="majorBidi" w:hAnsiTheme="majorBidi" w:cstheme="majorBidi"/>
              </w:rPr>
            </w:pPr>
            <w:r w:rsidRPr="00C1668E">
              <w:rPr>
                <w:rFonts w:asciiTheme="majorBidi" w:hAnsiTheme="majorBidi" w:cstheme="majorBidi"/>
              </w:rPr>
              <w:t xml:space="preserve">Familiarity with ethical practices when filming and photographing children and vulnerable populations. </w:t>
            </w:r>
          </w:p>
          <w:p w:rsidR="00C1668E" w:rsidRPr="00C1668E" w:rsidRDefault="00C1668E" w:rsidP="00C1668E">
            <w:pPr>
              <w:pStyle w:val="ListParagraph"/>
              <w:numPr>
                <w:ilvl w:val="0"/>
                <w:numId w:val="25"/>
              </w:numPr>
              <w:spacing w:before="240" w:line="276" w:lineRule="auto"/>
              <w:jc w:val="both"/>
              <w:rPr>
                <w:rFonts w:asciiTheme="majorBidi" w:hAnsiTheme="majorBidi" w:cstheme="majorBidi"/>
              </w:rPr>
            </w:pPr>
            <w:r w:rsidRPr="00C1668E">
              <w:rPr>
                <w:rFonts w:asciiTheme="majorBidi" w:hAnsiTheme="majorBidi" w:cstheme="majorBidi"/>
              </w:rPr>
              <w:lastRenderedPageBreak/>
              <w:t xml:space="preserve">Capacity to comply with UNICEF's Child Safeguarding Policy, Ethical Guidelines for Imagery, and Code of Conduct. </w:t>
            </w:r>
          </w:p>
          <w:p w:rsidR="00C1668E" w:rsidRPr="00C1668E" w:rsidRDefault="00C1668E" w:rsidP="00C1668E">
            <w:pPr>
              <w:pStyle w:val="ListParagraph"/>
              <w:numPr>
                <w:ilvl w:val="0"/>
                <w:numId w:val="25"/>
              </w:numPr>
              <w:spacing w:before="240" w:line="276" w:lineRule="auto"/>
              <w:jc w:val="both"/>
              <w:rPr>
                <w:rFonts w:asciiTheme="majorBidi" w:hAnsiTheme="majorBidi" w:cstheme="majorBidi"/>
              </w:rPr>
            </w:pPr>
            <w:r w:rsidRPr="00C1668E">
              <w:rPr>
                <w:rFonts w:asciiTheme="majorBidi" w:hAnsiTheme="majorBidi" w:cstheme="majorBidi"/>
              </w:rPr>
              <w:t xml:space="preserve">Commitment to obtaining informed consent from all participants prior to filming or recording. </w:t>
            </w:r>
          </w:p>
          <w:p w:rsidR="00C1668E" w:rsidRPr="00C1668E" w:rsidRDefault="00C1668E" w:rsidP="00C1668E">
            <w:pPr>
              <w:pStyle w:val="ListParagraph"/>
              <w:numPr>
                <w:ilvl w:val="0"/>
                <w:numId w:val="25"/>
              </w:numPr>
              <w:spacing w:before="240" w:line="276" w:lineRule="auto"/>
              <w:jc w:val="both"/>
              <w:rPr>
                <w:rFonts w:asciiTheme="majorBidi" w:hAnsiTheme="majorBidi" w:cstheme="majorBidi"/>
              </w:rPr>
            </w:pPr>
            <w:r w:rsidRPr="00C1668E">
              <w:rPr>
                <w:rFonts w:asciiTheme="majorBidi" w:hAnsiTheme="majorBidi" w:cstheme="majorBidi"/>
              </w:rPr>
              <w:t xml:space="preserve">Willingness to ensure that all personnel engaged under the assignment comply with UNICEF's safeguarding and ethical requirements. </w:t>
            </w:r>
          </w:p>
          <w:p w:rsidR="00C1668E" w:rsidRPr="00C1668E" w:rsidRDefault="00C1668E" w:rsidP="00C1668E">
            <w:pPr>
              <w:spacing w:before="240" w:line="276" w:lineRule="auto"/>
              <w:jc w:val="both"/>
              <w:rPr>
                <w:rFonts w:asciiTheme="majorBidi" w:hAnsiTheme="majorBidi" w:cstheme="majorBidi"/>
              </w:rPr>
            </w:pPr>
            <w:r w:rsidRPr="00C1668E">
              <w:rPr>
                <w:rFonts w:asciiTheme="majorBidi" w:hAnsiTheme="majorBidi" w:cstheme="majorBidi"/>
              </w:rPr>
              <w:t>Failure to comply with safeguarding and ethical requirements may result in termination of the contract.</w:t>
            </w:r>
          </w:p>
          <w:p w:rsidR="00C1668E" w:rsidRPr="00C1668E" w:rsidRDefault="00C1668E" w:rsidP="00C1668E">
            <w:pPr>
              <w:spacing w:before="240" w:line="276" w:lineRule="auto"/>
              <w:jc w:val="both"/>
              <w:rPr>
                <w:rFonts w:asciiTheme="majorBidi" w:hAnsiTheme="majorBidi" w:cstheme="majorBidi"/>
              </w:rPr>
            </w:pPr>
            <w:r w:rsidRPr="00C1668E">
              <w:rPr>
                <w:rFonts w:asciiTheme="majorBidi" w:hAnsiTheme="majorBidi" w:cstheme="majorBidi"/>
              </w:rPr>
              <w:t>Equipment and Technical Capacity</w:t>
            </w:r>
          </w:p>
          <w:p w:rsidR="00C1668E" w:rsidRPr="00C1668E" w:rsidRDefault="00C1668E" w:rsidP="00C1668E">
            <w:pPr>
              <w:spacing w:before="240" w:line="276" w:lineRule="auto"/>
              <w:jc w:val="both"/>
              <w:rPr>
                <w:rFonts w:asciiTheme="majorBidi" w:hAnsiTheme="majorBidi" w:cstheme="majorBidi"/>
              </w:rPr>
            </w:pPr>
            <w:r w:rsidRPr="00C1668E">
              <w:rPr>
                <w:rFonts w:asciiTheme="majorBidi" w:hAnsiTheme="majorBidi" w:cstheme="majorBidi"/>
              </w:rPr>
              <w:t>The consultant/firm shall have access to professional production equipment and software necessary to deliver high-quality training videos, including:</w:t>
            </w:r>
          </w:p>
          <w:p w:rsidR="00C1668E" w:rsidRPr="00C1668E" w:rsidRDefault="00C1668E" w:rsidP="00C1668E">
            <w:pPr>
              <w:pStyle w:val="ListParagraph"/>
              <w:numPr>
                <w:ilvl w:val="0"/>
                <w:numId w:val="26"/>
              </w:numPr>
              <w:spacing w:before="240" w:line="276" w:lineRule="auto"/>
              <w:jc w:val="both"/>
              <w:rPr>
                <w:rFonts w:asciiTheme="majorBidi" w:hAnsiTheme="majorBidi" w:cstheme="majorBidi"/>
              </w:rPr>
            </w:pPr>
            <w:r w:rsidRPr="00C1668E">
              <w:rPr>
                <w:rFonts w:asciiTheme="majorBidi" w:hAnsiTheme="majorBidi" w:cstheme="majorBidi"/>
              </w:rPr>
              <w:t xml:space="preserve">Professional-grade digital video cameras; </w:t>
            </w:r>
          </w:p>
          <w:p w:rsidR="00C1668E" w:rsidRPr="00C1668E" w:rsidRDefault="00C1668E" w:rsidP="00C1668E">
            <w:pPr>
              <w:pStyle w:val="ListParagraph"/>
              <w:numPr>
                <w:ilvl w:val="0"/>
                <w:numId w:val="26"/>
              </w:numPr>
              <w:spacing w:before="240" w:line="276" w:lineRule="auto"/>
              <w:jc w:val="both"/>
              <w:rPr>
                <w:rFonts w:asciiTheme="majorBidi" w:hAnsiTheme="majorBidi" w:cstheme="majorBidi"/>
              </w:rPr>
            </w:pPr>
            <w:r w:rsidRPr="00C1668E">
              <w:rPr>
                <w:rFonts w:asciiTheme="majorBidi" w:hAnsiTheme="majorBidi" w:cstheme="majorBidi"/>
              </w:rPr>
              <w:t xml:space="preserve">Professional lighting and audio recording equipment; </w:t>
            </w:r>
          </w:p>
          <w:p w:rsidR="00C1668E" w:rsidRPr="00C1668E" w:rsidRDefault="00C1668E" w:rsidP="00C1668E">
            <w:pPr>
              <w:pStyle w:val="ListParagraph"/>
              <w:numPr>
                <w:ilvl w:val="0"/>
                <w:numId w:val="26"/>
              </w:numPr>
              <w:spacing w:before="240" w:line="276" w:lineRule="auto"/>
              <w:jc w:val="both"/>
              <w:rPr>
                <w:rFonts w:asciiTheme="majorBidi" w:hAnsiTheme="majorBidi" w:cstheme="majorBidi"/>
              </w:rPr>
            </w:pPr>
            <w:r w:rsidRPr="00C1668E">
              <w:rPr>
                <w:rFonts w:asciiTheme="majorBidi" w:hAnsiTheme="majorBidi" w:cstheme="majorBidi"/>
              </w:rPr>
              <w:t xml:space="preserve">Editing workstations with licensed video editing software; </w:t>
            </w:r>
          </w:p>
          <w:p w:rsidR="00C1668E" w:rsidRPr="00C1668E" w:rsidRDefault="00C1668E" w:rsidP="00C1668E">
            <w:pPr>
              <w:pStyle w:val="ListParagraph"/>
              <w:numPr>
                <w:ilvl w:val="0"/>
                <w:numId w:val="26"/>
              </w:numPr>
              <w:spacing w:before="240" w:line="276" w:lineRule="auto"/>
              <w:jc w:val="both"/>
              <w:rPr>
                <w:rFonts w:asciiTheme="majorBidi" w:hAnsiTheme="majorBidi" w:cstheme="majorBidi"/>
              </w:rPr>
            </w:pPr>
            <w:r w:rsidRPr="00C1668E">
              <w:rPr>
                <w:rFonts w:asciiTheme="majorBidi" w:hAnsiTheme="majorBidi" w:cstheme="majorBidi"/>
              </w:rPr>
              <w:t xml:space="preserve">Graphic design and animation software, where required; </w:t>
            </w:r>
          </w:p>
          <w:p w:rsidR="00C1668E" w:rsidRPr="00C1668E" w:rsidRDefault="00C1668E" w:rsidP="00C1668E">
            <w:pPr>
              <w:pStyle w:val="ListParagraph"/>
              <w:numPr>
                <w:ilvl w:val="0"/>
                <w:numId w:val="26"/>
              </w:numPr>
              <w:spacing w:before="240" w:line="276" w:lineRule="auto"/>
              <w:jc w:val="both"/>
              <w:rPr>
                <w:rFonts w:asciiTheme="majorBidi" w:hAnsiTheme="majorBidi" w:cstheme="majorBidi"/>
              </w:rPr>
            </w:pPr>
            <w:r w:rsidRPr="00C1668E">
              <w:rPr>
                <w:rFonts w:asciiTheme="majorBidi" w:hAnsiTheme="majorBidi" w:cstheme="majorBidi"/>
              </w:rPr>
              <w:t>Secure data storage and backup systems to safeguard project files and footage.</w:t>
            </w:r>
          </w:p>
          <w:p w:rsidR="00C1668E" w:rsidRPr="00C1668E" w:rsidRDefault="00C1668E" w:rsidP="00C1668E">
            <w:pPr>
              <w:spacing w:before="240" w:line="276" w:lineRule="auto"/>
              <w:jc w:val="both"/>
              <w:rPr>
                <w:rFonts w:asciiTheme="majorBidi" w:hAnsiTheme="majorBidi" w:cstheme="majorBidi"/>
              </w:rPr>
            </w:pPr>
            <w:r w:rsidRPr="00C1668E">
              <w:rPr>
                <w:rFonts w:asciiTheme="majorBidi" w:hAnsiTheme="majorBidi" w:cstheme="majorBidi"/>
              </w:rPr>
              <w:t>Portfolio Requirement</w:t>
            </w:r>
          </w:p>
          <w:p w:rsidR="00C1668E" w:rsidRPr="00C1668E" w:rsidRDefault="00C1668E" w:rsidP="00C1668E">
            <w:pPr>
              <w:spacing w:before="240" w:line="276" w:lineRule="auto"/>
              <w:jc w:val="both"/>
              <w:rPr>
                <w:rFonts w:asciiTheme="majorBidi" w:hAnsiTheme="majorBidi" w:cstheme="majorBidi"/>
              </w:rPr>
            </w:pPr>
            <w:r w:rsidRPr="00C1668E">
              <w:rPr>
                <w:rFonts w:asciiTheme="majorBidi" w:hAnsiTheme="majorBidi" w:cstheme="majorBidi"/>
              </w:rPr>
              <w:t>The consultant/firm shall submit a portfolio demonstrating previous work relevant to this consultancy, preferably including:</w:t>
            </w:r>
          </w:p>
          <w:p w:rsidR="00C1668E" w:rsidRPr="00C1668E" w:rsidRDefault="00C1668E" w:rsidP="00C1668E">
            <w:pPr>
              <w:pStyle w:val="ListParagraph"/>
              <w:numPr>
                <w:ilvl w:val="0"/>
                <w:numId w:val="27"/>
              </w:numPr>
              <w:spacing w:before="240" w:line="276" w:lineRule="auto"/>
              <w:jc w:val="both"/>
              <w:rPr>
                <w:rFonts w:asciiTheme="majorBidi" w:hAnsiTheme="majorBidi" w:cstheme="majorBidi"/>
              </w:rPr>
            </w:pPr>
            <w:r w:rsidRPr="00C1668E">
              <w:rPr>
                <w:rFonts w:asciiTheme="majorBidi" w:hAnsiTheme="majorBidi" w:cstheme="majorBidi"/>
              </w:rPr>
              <w:t xml:space="preserve">Samples of educational or training videos; </w:t>
            </w:r>
          </w:p>
          <w:p w:rsidR="00C1668E" w:rsidRPr="00C1668E" w:rsidRDefault="00C1668E" w:rsidP="00C1668E">
            <w:pPr>
              <w:pStyle w:val="ListParagraph"/>
              <w:numPr>
                <w:ilvl w:val="0"/>
                <w:numId w:val="27"/>
              </w:numPr>
              <w:spacing w:before="240" w:line="276" w:lineRule="auto"/>
              <w:jc w:val="both"/>
              <w:rPr>
                <w:rFonts w:asciiTheme="majorBidi" w:hAnsiTheme="majorBidi" w:cstheme="majorBidi"/>
              </w:rPr>
            </w:pPr>
            <w:r w:rsidRPr="00C1668E">
              <w:rPr>
                <w:rFonts w:asciiTheme="majorBidi" w:hAnsiTheme="majorBidi" w:cstheme="majorBidi"/>
              </w:rPr>
              <w:t xml:space="preserve">Examples of animated explainer videos or multimedia learning content; </w:t>
            </w:r>
          </w:p>
          <w:p w:rsidR="00C1668E" w:rsidRPr="00C1668E" w:rsidRDefault="00C1668E" w:rsidP="00C1668E">
            <w:pPr>
              <w:pStyle w:val="ListParagraph"/>
              <w:numPr>
                <w:ilvl w:val="0"/>
                <w:numId w:val="27"/>
              </w:numPr>
              <w:spacing w:before="240" w:line="276" w:lineRule="auto"/>
              <w:jc w:val="both"/>
              <w:rPr>
                <w:rFonts w:asciiTheme="majorBidi" w:hAnsiTheme="majorBidi" w:cstheme="majorBidi"/>
              </w:rPr>
            </w:pPr>
            <w:r w:rsidRPr="00C1668E">
              <w:rPr>
                <w:rFonts w:asciiTheme="majorBidi" w:hAnsiTheme="majorBidi" w:cstheme="majorBidi"/>
              </w:rPr>
              <w:t xml:space="preserve">Examples of scriptwriting, storyboards, or instructional design, where available; </w:t>
            </w:r>
          </w:p>
          <w:p w:rsidR="00C1668E" w:rsidRPr="00C1668E" w:rsidRDefault="00C1668E" w:rsidP="00C1668E">
            <w:pPr>
              <w:pStyle w:val="ListParagraph"/>
              <w:numPr>
                <w:ilvl w:val="0"/>
                <w:numId w:val="27"/>
              </w:numPr>
              <w:spacing w:before="240" w:line="276" w:lineRule="auto"/>
              <w:jc w:val="both"/>
              <w:rPr>
                <w:rFonts w:asciiTheme="majorBidi" w:hAnsiTheme="majorBidi" w:cstheme="majorBidi"/>
              </w:rPr>
            </w:pPr>
            <w:r w:rsidRPr="00C1668E">
              <w:rPr>
                <w:rFonts w:asciiTheme="majorBidi" w:hAnsiTheme="majorBidi" w:cstheme="majorBidi"/>
              </w:rPr>
              <w:t xml:space="preserve">Samples of work completed for government agencies, international organizations, NGOs, or development partners. </w:t>
            </w:r>
          </w:p>
          <w:p w:rsidR="00C1668E" w:rsidRPr="00C1668E" w:rsidRDefault="00C1668E" w:rsidP="00C1668E">
            <w:pPr>
              <w:spacing w:before="240" w:line="276" w:lineRule="auto"/>
              <w:jc w:val="both"/>
              <w:rPr>
                <w:rFonts w:asciiTheme="majorBidi" w:hAnsiTheme="majorBidi" w:cstheme="majorBidi"/>
              </w:rPr>
            </w:pPr>
            <w:r w:rsidRPr="00C1668E">
              <w:rPr>
                <w:rFonts w:asciiTheme="majorBidi" w:hAnsiTheme="majorBidi" w:cstheme="majorBidi"/>
              </w:rPr>
              <w:t>Submitted samples shall be used solely for evaluation purposes.</w:t>
            </w:r>
          </w:p>
          <w:p w:rsidR="00C1668E" w:rsidRPr="00C1668E" w:rsidRDefault="00C1668E" w:rsidP="00C1668E">
            <w:pPr>
              <w:spacing w:before="240" w:line="276" w:lineRule="auto"/>
              <w:jc w:val="both"/>
              <w:rPr>
                <w:rFonts w:asciiTheme="majorBidi" w:hAnsiTheme="majorBidi" w:cstheme="majorBidi"/>
              </w:rPr>
            </w:pPr>
            <w:r w:rsidRPr="00C1668E">
              <w:rPr>
                <w:rFonts w:asciiTheme="majorBidi" w:hAnsiTheme="majorBidi" w:cstheme="majorBidi"/>
              </w:rPr>
              <w:t>Language and Local Context</w:t>
            </w:r>
          </w:p>
          <w:p w:rsidR="00C1668E" w:rsidRPr="00C1668E" w:rsidRDefault="00C1668E" w:rsidP="00C1668E">
            <w:pPr>
              <w:spacing w:before="240" w:line="276" w:lineRule="auto"/>
              <w:jc w:val="both"/>
              <w:rPr>
                <w:rFonts w:asciiTheme="majorBidi" w:hAnsiTheme="majorBidi" w:cstheme="majorBidi"/>
              </w:rPr>
            </w:pPr>
            <w:r w:rsidRPr="00C1668E">
              <w:rPr>
                <w:rFonts w:asciiTheme="majorBidi" w:hAnsiTheme="majorBidi" w:cstheme="majorBidi"/>
              </w:rPr>
              <w:t>The consultant/firm shall demonstrate:</w:t>
            </w:r>
          </w:p>
          <w:p w:rsidR="00C1668E" w:rsidRPr="00C1668E" w:rsidRDefault="00C1668E" w:rsidP="00C1668E">
            <w:pPr>
              <w:pStyle w:val="ListParagraph"/>
              <w:numPr>
                <w:ilvl w:val="0"/>
                <w:numId w:val="28"/>
              </w:numPr>
              <w:spacing w:before="240" w:line="276" w:lineRule="auto"/>
              <w:jc w:val="both"/>
              <w:rPr>
                <w:rFonts w:asciiTheme="majorBidi" w:hAnsiTheme="majorBidi" w:cstheme="majorBidi"/>
              </w:rPr>
            </w:pPr>
            <w:r w:rsidRPr="00C1668E">
              <w:rPr>
                <w:rFonts w:asciiTheme="majorBidi" w:hAnsiTheme="majorBidi" w:cstheme="majorBidi"/>
              </w:rPr>
              <w:t xml:space="preserve">Excellent written and spoken English. </w:t>
            </w:r>
          </w:p>
          <w:p w:rsidR="00C1668E" w:rsidRPr="00C1668E" w:rsidRDefault="00C1668E" w:rsidP="00C1668E">
            <w:pPr>
              <w:pStyle w:val="ListParagraph"/>
              <w:numPr>
                <w:ilvl w:val="0"/>
                <w:numId w:val="28"/>
              </w:numPr>
              <w:spacing w:before="240" w:line="276" w:lineRule="auto"/>
              <w:jc w:val="both"/>
              <w:rPr>
                <w:rFonts w:asciiTheme="majorBidi" w:hAnsiTheme="majorBidi" w:cstheme="majorBidi"/>
              </w:rPr>
            </w:pPr>
            <w:r w:rsidRPr="00C1668E">
              <w:rPr>
                <w:rFonts w:asciiTheme="majorBidi" w:hAnsiTheme="majorBidi" w:cstheme="majorBidi"/>
              </w:rPr>
              <w:t xml:space="preserve">Working knowledge of Dhivehi, or the ability to produce outputs in both English and Dhivehi through qualified personnel. </w:t>
            </w:r>
          </w:p>
          <w:p w:rsidR="00C1668E" w:rsidRDefault="00C1668E" w:rsidP="00C1668E">
            <w:pPr>
              <w:pStyle w:val="ListParagraph"/>
              <w:numPr>
                <w:ilvl w:val="0"/>
                <w:numId w:val="28"/>
              </w:numPr>
              <w:spacing w:before="240" w:line="276" w:lineRule="auto"/>
              <w:jc w:val="both"/>
              <w:rPr>
                <w:rFonts w:asciiTheme="majorBidi" w:hAnsiTheme="majorBidi" w:cstheme="majorBidi"/>
              </w:rPr>
            </w:pPr>
            <w:r w:rsidRPr="00C1668E">
              <w:rPr>
                <w:rFonts w:asciiTheme="majorBidi" w:hAnsiTheme="majorBidi" w:cstheme="majorBidi"/>
              </w:rPr>
              <w:t xml:space="preserve">Familiarity with the Maldivian education system and school context is highly desirable. </w:t>
            </w:r>
          </w:p>
          <w:p w:rsidR="00774DC2" w:rsidRPr="00C1668E" w:rsidRDefault="00C1668E" w:rsidP="00C1668E">
            <w:pPr>
              <w:pStyle w:val="ListParagraph"/>
              <w:numPr>
                <w:ilvl w:val="0"/>
                <w:numId w:val="28"/>
              </w:numPr>
              <w:spacing w:before="240" w:line="276" w:lineRule="auto"/>
              <w:jc w:val="both"/>
              <w:rPr>
                <w:rFonts w:asciiTheme="majorBidi" w:hAnsiTheme="majorBidi" w:cstheme="majorBidi"/>
              </w:rPr>
            </w:pPr>
            <w:r w:rsidRPr="00C1668E">
              <w:rPr>
                <w:rFonts w:asciiTheme="majorBidi" w:hAnsiTheme="majorBidi" w:cstheme="majorBidi"/>
              </w:rPr>
              <w:t>Ability to work effectively with the Ministry of Education, Higher Education and Skills Development, UNICEF Maldives, schools, and other relevant stakeholders.</w:t>
            </w:r>
          </w:p>
        </w:tc>
      </w:tr>
      <w:tr w:rsidR="00774DC2" w:rsidRPr="00031415" w:rsidTr="00774DC2">
        <w:trPr>
          <w:trHeight w:val="402"/>
        </w:trPr>
        <w:tc>
          <w:tcPr>
            <w:tcW w:w="9916" w:type="dxa"/>
            <w:tcBorders>
              <w:top w:val="single" w:sz="4" w:space="0" w:color="auto"/>
              <w:left w:val="single" w:sz="4" w:space="0" w:color="auto"/>
              <w:bottom w:val="single" w:sz="4" w:space="0" w:color="auto"/>
              <w:right w:val="single" w:sz="4" w:space="0" w:color="auto"/>
            </w:tcBorders>
          </w:tcPr>
          <w:p w:rsidR="00774DC2" w:rsidRPr="000C3F21" w:rsidRDefault="001442CD" w:rsidP="00774DC2">
            <w:pPr>
              <w:pStyle w:val="ListParagraph"/>
              <w:numPr>
                <w:ilvl w:val="0"/>
                <w:numId w:val="14"/>
              </w:numPr>
              <w:spacing w:line="360" w:lineRule="auto"/>
              <w:ind w:left="337"/>
              <w:jc w:val="both"/>
              <w:rPr>
                <w:rFonts w:asciiTheme="majorBidi" w:hAnsiTheme="majorBidi" w:cstheme="majorBidi"/>
                <w:b/>
                <w:bCs/>
              </w:rPr>
            </w:pPr>
            <w:r w:rsidRPr="001442CD">
              <w:rPr>
                <w:rFonts w:asciiTheme="majorBidi" w:hAnsiTheme="majorBidi" w:cstheme="majorBidi"/>
                <w:b/>
                <w:bCs/>
              </w:rPr>
              <w:lastRenderedPageBreak/>
              <w:t>Proposal Assessment</w:t>
            </w:r>
          </w:p>
          <w:p w:rsidR="00C1668E" w:rsidRPr="00C1668E" w:rsidRDefault="00C1668E" w:rsidP="00C1668E">
            <w:pPr>
              <w:pStyle w:val="NormalWeb"/>
              <w:rPr>
                <w:rFonts w:asciiTheme="majorBidi" w:hAnsiTheme="majorBidi" w:cstheme="majorBidi"/>
              </w:rPr>
            </w:pPr>
            <w:r w:rsidRPr="00C1668E">
              <w:rPr>
                <w:rFonts w:asciiTheme="majorBidi" w:hAnsiTheme="majorBidi" w:cstheme="majorBidi"/>
              </w:rPr>
              <w:t xml:space="preserve">Proposals received in response to this solicitation will be evaluated in accordance with UNICEF procurement procedures. The evaluation will be based on both the technical and financial proposals </w:t>
            </w:r>
            <w:r w:rsidRPr="00C1668E">
              <w:rPr>
                <w:rFonts w:asciiTheme="majorBidi" w:hAnsiTheme="majorBidi" w:cstheme="majorBidi"/>
              </w:rPr>
              <w:lastRenderedPageBreak/>
              <w:t>using a two-envelope system, whereby the technical proposal will be evaluated prior to the financial proposal.</w:t>
            </w:r>
          </w:p>
          <w:p w:rsidR="00C1668E" w:rsidRPr="00C1668E" w:rsidRDefault="00C1668E" w:rsidP="00C1668E">
            <w:pPr>
              <w:pStyle w:val="NormalWeb"/>
              <w:rPr>
                <w:rFonts w:asciiTheme="majorBidi" w:hAnsiTheme="majorBidi" w:cstheme="majorBidi"/>
              </w:rPr>
            </w:pPr>
            <w:r w:rsidRPr="00C1668E">
              <w:rPr>
                <w:rFonts w:asciiTheme="majorBidi" w:hAnsiTheme="majorBidi" w:cstheme="majorBidi"/>
              </w:rPr>
              <w:t>Only proposals achieving the minimum technical score will proceed to the financial evaluation.</w:t>
            </w:r>
          </w:p>
          <w:p w:rsidR="00C1668E" w:rsidRPr="00C1668E" w:rsidRDefault="00C1668E" w:rsidP="00C1668E">
            <w:pPr>
              <w:pStyle w:val="Heading2"/>
              <w:rPr>
                <w:rFonts w:asciiTheme="majorBidi" w:hAnsiTheme="majorBidi" w:cstheme="majorBidi"/>
              </w:rPr>
            </w:pPr>
            <w:r w:rsidRPr="00C1668E">
              <w:rPr>
                <w:rFonts w:asciiTheme="majorBidi" w:hAnsiTheme="majorBidi" w:cstheme="majorBidi"/>
              </w:rPr>
              <w:t>A. Technical Evaluation (Total: 70 Points)</w:t>
            </w:r>
          </w:p>
          <w:p w:rsidR="00C1668E" w:rsidRPr="00C1668E" w:rsidRDefault="00C1668E" w:rsidP="00C1668E">
            <w:pPr>
              <w:pStyle w:val="Heading3"/>
              <w:jc w:val="left"/>
              <w:rPr>
                <w:rFonts w:asciiTheme="majorBidi" w:hAnsiTheme="majorBidi" w:cstheme="majorBidi"/>
                <w:b w:val="0"/>
                <w:bCs w:val="0"/>
              </w:rPr>
            </w:pPr>
          </w:p>
          <w:p w:rsidR="00C1668E" w:rsidRPr="00C1668E" w:rsidRDefault="00C1668E" w:rsidP="00C1668E">
            <w:pPr>
              <w:pStyle w:val="Heading3"/>
              <w:jc w:val="left"/>
              <w:rPr>
                <w:rFonts w:asciiTheme="majorBidi" w:hAnsiTheme="majorBidi" w:cstheme="majorBidi"/>
                <w:b w:val="0"/>
                <w:bCs w:val="0"/>
              </w:rPr>
            </w:pPr>
            <w:r w:rsidRPr="00C1668E">
              <w:rPr>
                <w:rFonts w:asciiTheme="majorBidi" w:hAnsiTheme="majorBidi" w:cstheme="majorBidi"/>
                <w:b w:val="0"/>
                <w:bCs w:val="0"/>
              </w:rPr>
              <w:t>1. Relevant Experience of the Consultant/Firm (20 Points)</w:t>
            </w:r>
          </w:p>
          <w:p w:rsidR="00C1668E" w:rsidRPr="00C1668E" w:rsidRDefault="00C1668E" w:rsidP="00C1668E">
            <w:pPr>
              <w:pStyle w:val="NormalWeb"/>
              <w:numPr>
                <w:ilvl w:val="0"/>
                <w:numId w:val="29"/>
              </w:numPr>
              <w:rPr>
                <w:rFonts w:asciiTheme="majorBidi" w:hAnsiTheme="majorBidi" w:cstheme="majorBidi"/>
              </w:rPr>
            </w:pPr>
            <w:r w:rsidRPr="00C1668E">
              <w:rPr>
                <w:rFonts w:asciiTheme="majorBidi" w:hAnsiTheme="majorBidi" w:cstheme="majorBidi"/>
              </w:rPr>
              <w:t>Demonstrated experience in producing educational, instructional, or training videos.</w:t>
            </w:r>
          </w:p>
          <w:p w:rsidR="00C1668E" w:rsidRPr="00C1668E" w:rsidRDefault="00C1668E" w:rsidP="00C1668E">
            <w:pPr>
              <w:pStyle w:val="NormalWeb"/>
              <w:numPr>
                <w:ilvl w:val="0"/>
                <w:numId w:val="29"/>
              </w:numPr>
              <w:rPr>
                <w:rFonts w:asciiTheme="majorBidi" w:hAnsiTheme="majorBidi" w:cstheme="majorBidi"/>
              </w:rPr>
            </w:pPr>
            <w:r w:rsidRPr="00C1668E">
              <w:rPr>
                <w:rFonts w:asciiTheme="majorBidi" w:hAnsiTheme="majorBidi" w:cstheme="majorBidi"/>
              </w:rPr>
              <w:t>Relevant experience working with government institutions, international organizations, NGOs, or development partners.</w:t>
            </w:r>
          </w:p>
          <w:p w:rsidR="00C1668E" w:rsidRPr="00C1668E" w:rsidRDefault="00C1668E" w:rsidP="00C1668E">
            <w:pPr>
              <w:pStyle w:val="NormalWeb"/>
              <w:numPr>
                <w:ilvl w:val="0"/>
                <w:numId w:val="29"/>
              </w:numPr>
              <w:rPr>
                <w:rFonts w:asciiTheme="majorBidi" w:hAnsiTheme="majorBidi" w:cstheme="majorBidi"/>
              </w:rPr>
            </w:pPr>
            <w:r w:rsidRPr="00C1668E">
              <w:rPr>
                <w:rFonts w:asciiTheme="majorBidi" w:hAnsiTheme="majorBidi" w:cstheme="majorBidi"/>
              </w:rPr>
              <w:t>Experience developing multimedia learning resources, particularly in the education or social sectors.</w:t>
            </w:r>
          </w:p>
          <w:p w:rsidR="00C1668E" w:rsidRPr="00C1668E" w:rsidRDefault="00C1668E" w:rsidP="00C1668E">
            <w:pPr>
              <w:pStyle w:val="Heading3"/>
              <w:jc w:val="left"/>
              <w:rPr>
                <w:rFonts w:asciiTheme="majorBidi" w:hAnsiTheme="majorBidi" w:cstheme="majorBidi"/>
                <w:b w:val="0"/>
                <w:bCs w:val="0"/>
              </w:rPr>
            </w:pPr>
            <w:r w:rsidRPr="00C1668E">
              <w:rPr>
                <w:rFonts w:asciiTheme="majorBidi" w:hAnsiTheme="majorBidi" w:cstheme="majorBidi"/>
                <w:b w:val="0"/>
                <w:bCs w:val="0"/>
              </w:rPr>
              <w:t>2. Technical Approach and Methodology (20 Points)</w:t>
            </w:r>
          </w:p>
          <w:p w:rsidR="00C1668E" w:rsidRPr="00C1668E" w:rsidRDefault="00C1668E" w:rsidP="00C1668E">
            <w:pPr>
              <w:pStyle w:val="NormalWeb"/>
              <w:numPr>
                <w:ilvl w:val="0"/>
                <w:numId w:val="30"/>
              </w:numPr>
              <w:rPr>
                <w:rFonts w:asciiTheme="majorBidi" w:hAnsiTheme="majorBidi" w:cstheme="majorBidi"/>
              </w:rPr>
            </w:pPr>
            <w:r w:rsidRPr="00C1668E">
              <w:rPr>
                <w:rFonts w:asciiTheme="majorBidi" w:hAnsiTheme="majorBidi" w:cstheme="majorBidi"/>
              </w:rPr>
              <w:t>Demonstrated understanding of the assignment and its objectives.</w:t>
            </w:r>
          </w:p>
          <w:p w:rsidR="00C1668E" w:rsidRPr="00C1668E" w:rsidRDefault="00C1668E" w:rsidP="00C1668E">
            <w:pPr>
              <w:pStyle w:val="NormalWeb"/>
              <w:numPr>
                <w:ilvl w:val="0"/>
                <w:numId w:val="30"/>
              </w:numPr>
              <w:rPr>
                <w:rFonts w:asciiTheme="majorBidi" w:hAnsiTheme="majorBidi" w:cstheme="majorBidi"/>
              </w:rPr>
            </w:pPr>
            <w:r w:rsidRPr="00C1668E">
              <w:rPr>
                <w:rFonts w:asciiTheme="majorBidi" w:hAnsiTheme="majorBidi" w:cstheme="majorBidi"/>
              </w:rPr>
              <w:t xml:space="preserve">Quality and feasibility of the proposed methodology and </w:t>
            </w:r>
            <w:proofErr w:type="spellStart"/>
            <w:r w:rsidRPr="00C1668E">
              <w:rPr>
                <w:rFonts w:asciiTheme="majorBidi" w:hAnsiTheme="majorBidi" w:cstheme="majorBidi"/>
              </w:rPr>
              <w:t>workplan</w:t>
            </w:r>
            <w:proofErr w:type="spellEnd"/>
            <w:r w:rsidRPr="00C1668E">
              <w:rPr>
                <w:rFonts w:asciiTheme="majorBidi" w:hAnsiTheme="majorBidi" w:cstheme="majorBidi"/>
              </w:rPr>
              <w:t>.</w:t>
            </w:r>
          </w:p>
          <w:p w:rsidR="00C1668E" w:rsidRPr="00C1668E" w:rsidRDefault="00C1668E" w:rsidP="00C1668E">
            <w:pPr>
              <w:pStyle w:val="NormalWeb"/>
              <w:numPr>
                <w:ilvl w:val="0"/>
                <w:numId w:val="30"/>
              </w:numPr>
              <w:rPr>
                <w:rFonts w:asciiTheme="majorBidi" w:hAnsiTheme="majorBidi" w:cstheme="majorBidi"/>
              </w:rPr>
            </w:pPr>
            <w:r w:rsidRPr="00C1668E">
              <w:rPr>
                <w:rFonts w:asciiTheme="majorBidi" w:hAnsiTheme="majorBidi" w:cstheme="majorBidi"/>
              </w:rPr>
              <w:t>Approach to instructional design, scripting, filming, editing, accessibility, and quality assurance.</w:t>
            </w:r>
          </w:p>
          <w:p w:rsidR="00C1668E" w:rsidRPr="00C1668E" w:rsidRDefault="00C1668E" w:rsidP="00C1668E">
            <w:pPr>
              <w:pStyle w:val="NormalWeb"/>
              <w:numPr>
                <w:ilvl w:val="0"/>
                <w:numId w:val="30"/>
              </w:numPr>
              <w:rPr>
                <w:rFonts w:asciiTheme="majorBidi" w:hAnsiTheme="majorBidi" w:cstheme="majorBidi"/>
              </w:rPr>
            </w:pPr>
            <w:r w:rsidRPr="00C1668E">
              <w:rPr>
                <w:rFonts w:asciiTheme="majorBidi" w:hAnsiTheme="majorBidi" w:cstheme="majorBidi"/>
              </w:rPr>
              <w:t>Proposed timeline and project management approach.</w:t>
            </w:r>
          </w:p>
          <w:p w:rsidR="00C1668E" w:rsidRPr="00C1668E" w:rsidRDefault="00C1668E" w:rsidP="00C1668E">
            <w:pPr>
              <w:pStyle w:val="Heading3"/>
              <w:jc w:val="left"/>
              <w:rPr>
                <w:rFonts w:asciiTheme="majorBidi" w:hAnsiTheme="majorBidi" w:cstheme="majorBidi"/>
                <w:b w:val="0"/>
                <w:bCs w:val="0"/>
              </w:rPr>
            </w:pPr>
            <w:r w:rsidRPr="00C1668E">
              <w:rPr>
                <w:rFonts w:asciiTheme="majorBidi" w:hAnsiTheme="majorBidi" w:cstheme="majorBidi"/>
                <w:b w:val="0"/>
                <w:bCs w:val="0"/>
              </w:rPr>
              <w:t>3. Technical Capacity and Portfolio (20 Points)</w:t>
            </w:r>
          </w:p>
          <w:p w:rsidR="00C1668E" w:rsidRPr="00C1668E" w:rsidRDefault="00C1668E" w:rsidP="00C1668E">
            <w:pPr>
              <w:pStyle w:val="NormalWeb"/>
              <w:numPr>
                <w:ilvl w:val="0"/>
                <w:numId w:val="31"/>
              </w:numPr>
              <w:rPr>
                <w:rFonts w:asciiTheme="majorBidi" w:hAnsiTheme="majorBidi" w:cstheme="majorBidi"/>
              </w:rPr>
            </w:pPr>
            <w:r w:rsidRPr="00C1668E">
              <w:rPr>
                <w:rFonts w:asciiTheme="majorBidi" w:hAnsiTheme="majorBidi" w:cstheme="majorBidi"/>
              </w:rPr>
              <w:t>Quality, creativity, and relevance of previously completed video productions.</w:t>
            </w:r>
          </w:p>
          <w:p w:rsidR="00C1668E" w:rsidRPr="00C1668E" w:rsidRDefault="00C1668E" w:rsidP="00C1668E">
            <w:pPr>
              <w:pStyle w:val="NormalWeb"/>
              <w:numPr>
                <w:ilvl w:val="0"/>
                <w:numId w:val="31"/>
              </w:numPr>
              <w:rPr>
                <w:rFonts w:asciiTheme="majorBidi" w:hAnsiTheme="majorBidi" w:cstheme="majorBidi"/>
              </w:rPr>
            </w:pPr>
            <w:r w:rsidRPr="00C1668E">
              <w:rPr>
                <w:rFonts w:asciiTheme="majorBidi" w:hAnsiTheme="majorBidi" w:cstheme="majorBidi"/>
              </w:rPr>
              <w:t>Demonstrated ability to produce engaging and accessible learning content.</w:t>
            </w:r>
          </w:p>
          <w:p w:rsidR="00C1668E" w:rsidRPr="00C1668E" w:rsidRDefault="00C1668E" w:rsidP="00C1668E">
            <w:pPr>
              <w:pStyle w:val="NormalWeb"/>
              <w:numPr>
                <w:ilvl w:val="0"/>
                <w:numId w:val="31"/>
              </w:numPr>
              <w:rPr>
                <w:rFonts w:asciiTheme="majorBidi" w:hAnsiTheme="majorBidi" w:cstheme="majorBidi"/>
              </w:rPr>
            </w:pPr>
            <w:r w:rsidRPr="00C1668E">
              <w:rPr>
                <w:rFonts w:asciiTheme="majorBidi" w:hAnsiTheme="majorBidi" w:cstheme="majorBidi"/>
              </w:rPr>
              <w:t>Availability of appropriate production equipment, software, and technical expertise.</w:t>
            </w:r>
          </w:p>
          <w:p w:rsidR="00C1668E" w:rsidRPr="00C1668E" w:rsidRDefault="00C1668E" w:rsidP="00C1668E">
            <w:pPr>
              <w:pStyle w:val="NormalWeb"/>
              <w:numPr>
                <w:ilvl w:val="0"/>
                <w:numId w:val="31"/>
              </w:numPr>
              <w:rPr>
                <w:rFonts w:asciiTheme="majorBidi" w:hAnsiTheme="majorBidi" w:cstheme="majorBidi"/>
              </w:rPr>
            </w:pPr>
            <w:r w:rsidRPr="00C1668E">
              <w:rPr>
                <w:rFonts w:asciiTheme="majorBidi" w:hAnsiTheme="majorBidi" w:cstheme="majorBidi"/>
              </w:rPr>
              <w:t>Experience in animation, graphics, subtitling, and post-production.</w:t>
            </w:r>
          </w:p>
          <w:p w:rsidR="00C1668E" w:rsidRPr="00C1668E" w:rsidRDefault="00C1668E" w:rsidP="00C1668E">
            <w:pPr>
              <w:pStyle w:val="Heading3"/>
              <w:jc w:val="left"/>
              <w:rPr>
                <w:rFonts w:asciiTheme="majorBidi" w:hAnsiTheme="majorBidi" w:cstheme="majorBidi"/>
                <w:b w:val="0"/>
                <w:bCs w:val="0"/>
              </w:rPr>
            </w:pPr>
            <w:r w:rsidRPr="00C1668E">
              <w:rPr>
                <w:rFonts w:asciiTheme="majorBidi" w:hAnsiTheme="majorBidi" w:cstheme="majorBidi"/>
                <w:b w:val="0"/>
                <w:bCs w:val="0"/>
              </w:rPr>
              <w:t>4. Child Safeguarding and Ethical Considerations (10 Points)</w:t>
            </w:r>
          </w:p>
          <w:p w:rsidR="00C1668E" w:rsidRPr="00C1668E" w:rsidRDefault="00C1668E" w:rsidP="00C1668E">
            <w:pPr>
              <w:pStyle w:val="NormalWeb"/>
              <w:numPr>
                <w:ilvl w:val="0"/>
                <w:numId w:val="32"/>
              </w:numPr>
              <w:rPr>
                <w:rFonts w:asciiTheme="majorBidi" w:hAnsiTheme="majorBidi" w:cstheme="majorBidi"/>
              </w:rPr>
            </w:pPr>
            <w:r w:rsidRPr="00C1668E">
              <w:rPr>
                <w:rFonts w:asciiTheme="majorBidi" w:hAnsiTheme="majorBidi" w:cstheme="majorBidi"/>
              </w:rPr>
              <w:t>Demonstrated understanding of ethical production practices.</w:t>
            </w:r>
          </w:p>
          <w:p w:rsidR="00C1668E" w:rsidRPr="00C1668E" w:rsidRDefault="00C1668E" w:rsidP="00C1668E">
            <w:pPr>
              <w:pStyle w:val="NormalWeb"/>
              <w:numPr>
                <w:ilvl w:val="0"/>
                <w:numId w:val="32"/>
              </w:numPr>
              <w:rPr>
                <w:rFonts w:asciiTheme="majorBidi" w:hAnsiTheme="majorBidi" w:cstheme="majorBidi"/>
              </w:rPr>
            </w:pPr>
            <w:r w:rsidRPr="00C1668E">
              <w:rPr>
                <w:rFonts w:asciiTheme="majorBidi" w:hAnsiTheme="majorBidi" w:cstheme="majorBidi"/>
              </w:rPr>
              <w:t>Capacity to comply with UNICEF's Child Safeguarding Policy, Ethical Guidelines for Imagery, and Code of Conduct.</w:t>
            </w:r>
          </w:p>
          <w:p w:rsidR="00C1668E" w:rsidRPr="00C1668E" w:rsidRDefault="00C1668E" w:rsidP="00C1668E">
            <w:pPr>
              <w:pStyle w:val="NormalWeb"/>
              <w:numPr>
                <w:ilvl w:val="0"/>
                <w:numId w:val="32"/>
              </w:numPr>
              <w:rPr>
                <w:rFonts w:asciiTheme="majorBidi" w:hAnsiTheme="majorBidi" w:cstheme="majorBidi"/>
              </w:rPr>
            </w:pPr>
            <w:r w:rsidRPr="00C1668E">
              <w:rPr>
                <w:rFonts w:asciiTheme="majorBidi" w:hAnsiTheme="majorBidi" w:cstheme="majorBidi"/>
              </w:rPr>
              <w:t>Proposed measures to ensure informed consent, confidentiality, and protection of children and participants during production.</w:t>
            </w:r>
          </w:p>
          <w:p w:rsidR="00C1668E" w:rsidRPr="00C1668E" w:rsidRDefault="00C1668E" w:rsidP="00C1668E">
            <w:pPr>
              <w:pStyle w:val="NormalWeb"/>
              <w:rPr>
                <w:rFonts w:asciiTheme="majorBidi" w:hAnsiTheme="majorBidi" w:cstheme="majorBidi"/>
              </w:rPr>
            </w:pPr>
            <w:r w:rsidRPr="00C1668E">
              <w:rPr>
                <w:rFonts w:asciiTheme="majorBidi" w:hAnsiTheme="majorBidi" w:cstheme="majorBidi"/>
                <w:b/>
                <w:bCs/>
              </w:rPr>
              <w:t>Minimum Technical Score:</w:t>
            </w:r>
            <w:r w:rsidRPr="00C1668E">
              <w:rPr>
                <w:rFonts w:asciiTheme="majorBidi" w:hAnsiTheme="majorBidi" w:cstheme="majorBidi"/>
              </w:rPr>
              <w:t xml:space="preserve"> </w:t>
            </w:r>
            <w:r w:rsidRPr="00C1668E">
              <w:rPr>
                <w:rFonts w:asciiTheme="majorBidi" w:hAnsiTheme="majorBidi" w:cstheme="majorBidi"/>
                <w:b/>
                <w:bCs/>
              </w:rPr>
              <w:t>50 out of 70 points</w:t>
            </w:r>
          </w:p>
          <w:p w:rsidR="00C1668E" w:rsidRPr="00C1668E" w:rsidRDefault="00C1668E" w:rsidP="00C1668E">
            <w:pPr>
              <w:pStyle w:val="NormalWeb"/>
              <w:rPr>
                <w:rFonts w:asciiTheme="majorBidi" w:hAnsiTheme="majorBidi" w:cstheme="majorBidi"/>
              </w:rPr>
            </w:pPr>
            <w:r w:rsidRPr="00C1668E">
              <w:rPr>
                <w:rFonts w:asciiTheme="majorBidi" w:hAnsiTheme="majorBidi" w:cstheme="majorBidi"/>
              </w:rPr>
              <w:t>Only proposals achieving the minimum technical score shall proceed to the financial evaluation.</w:t>
            </w:r>
          </w:p>
          <w:p w:rsidR="00C1668E" w:rsidRPr="00C1668E" w:rsidRDefault="00C1668E" w:rsidP="00C1668E">
            <w:pPr>
              <w:rPr>
                <w:rFonts w:asciiTheme="majorBidi" w:hAnsiTheme="majorBidi" w:cstheme="majorBidi"/>
              </w:rPr>
            </w:pPr>
          </w:p>
          <w:p w:rsidR="00C1668E" w:rsidRPr="00C1668E" w:rsidRDefault="00C1668E" w:rsidP="00C1668E">
            <w:pPr>
              <w:pStyle w:val="Heading2"/>
              <w:rPr>
                <w:rFonts w:asciiTheme="majorBidi" w:hAnsiTheme="majorBidi" w:cstheme="majorBidi"/>
              </w:rPr>
            </w:pPr>
            <w:r w:rsidRPr="00C1668E">
              <w:rPr>
                <w:rFonts w:asciiTheme="majorBidi" w:hAnsiTheme="majorBidi" w:cstheme="majorBidi"/>
              </w:rPr>
              <w:t>B. Financial Evaluation (Total: 30 Points)</w:t>
            </w:r>
          </w:p>
          <w:p w:rsidR="00C1668E" w:rsidRPr="00C1668E" w:rsidRDefault="00C1668E" w:rsidP="00C1668E">
            <w:pPr>
              <w:pStyle w:val="NormalWeb"/>
              <w:rPr>
                <w:rFonts w:asciiTheme="majorBidi" w:hAnsiTheme="majorBidi" w:cstheme="majorBidi"/>
              </w:rPr>
            </w:pPr>
            <w:r w:rsidRPr="00C1668E">
              <w:rPr>
                <w:rFonts w:asciiTheme="majorBidi" w:hAnsiTheme="majorBidi" w:cstheme="majorBidi"/>
              </w:rPr>
              <w:t>The financial proposal will be evaluated based on:</w:t>
            </w:r>
          </w:p>
          <w:p w:rsidR="00C1668E" w:rsidRPr="00C1668E" w:rsidRDefault="00C1668E" w:rsidP="00C1668E">
            <w:pPr>
              <w:pStyle w:val="NormalWeb"/>
              <w:numPr>
                <w:ilvl w:val="0"/>
                <w:numId w:val="33"/>
              </w:numPr>
              <w:rPr>
                <w:rFonts w:asciiTheme="majorBidi" w:hAnsiTheme="majorBidi" w:cstheme="majorBidi"/>
              </w:rPr>
            </w:pPr>
            <w:r w:rsidRPr="00C1668E">
              <w:rPr>
                <w:rFonts w:asciiTheme="majorBidi" w:hAnsiTheme="majorBidi" w:cstheme="majorBidi"/>
              </w:rPr>
              <w:t>Completeness of the financial proposal.</w:t>
            </w:r>
          </w:p>
          <w:p w:rsidR="00C1668E" w:rsidRPr="00C1668E" w:rsidRDefault="00C1668E" w:rsidP="00C1668E">
            <w:pPr>
              <w:pStyle w:val="NormalWeb"/>
              <w:numPr>
                <w:ilvl w:val="0"/>
                <w:numId w:val="33"/>
              </w:numPr>
              <w:rPr>
                <w:rFonts w:asciiTheme="majorBidi" w:hAnsiTheme="majorBidi" w:cstheme="majorBidi"/>
              </w:rPr>
            </w:pPr>
            <w:r w:rsidRPr="00C1668E">
              <w:rPr>
                <w:rFonts w:asciiTheme="majorBidi" w:hAnsiTheme="majorBidi" w:cstheme="majorBidi"/>
              </w:rPr>
              <w:t>Cost-effectiveness and value for money.</w:t>
            </w:r>
          </w:p>
          <w:p w:rsidR="00C1668E" w:rsidRPr="00C1668E" w:rsidRDefault="00C1668E" w:rsidP="00C1668E">
            <w:pPr>
              <w:pStyle w:val="NormalWeb"/>
              <w:numPr>
                <w:ilvl w:val="0"/>
                <w:numId w:val="33"/>
              </w:numPr>
              <w:rPr>
                <w:rFonts w:asciiTheme="majorBidi" w:hAnsiTheme="majorBidi" w:cstheme="majorBidi"/>
              </w:rPr>
            </w:pPr>
            <w:r w:rsidRPr="00C1668E">
              <w:rPr>
                <w:rFonts w:asciiTheme="majorBidi" w:hAnsiTheme="majorBidi" w:cstheme="majorBidi"/>
              </w:rPr>
              <w:t>Overall competitiveness of the proposed lump-sum cost.</w:t>
            </w:r>
          </w:p>
          <w:p w:rsidR="00C1668E" w:rsidRPr="00C1668E" w:rsidRDefault="00C1668E" w:rsidP="00C1668E">
            <w:pPr>
              <w:pStyle w:val="NormalWeb"/>
              <w:rPr>
                <w:rFonts w:asciiTheme="majorBidi" w:hAnsiTheme="majorBidi" w:cstheme="majorBidi"/>
              </w:rPr>
            </w:pPr>
            <w:r w:rsidRPr="00C1668E">
              <w:rPr>
                <w:rFonts w:asciiTheme="majorBidi" w:hAnsiTheme="majorBidi" w:cstheme="majorBidi"/>
              </w:rPr>
              <w:t xml:space="preserve">The lowest evaluated financial proposal will receive the maximum score of 30 points, with other </w:t>
            </w:r>
            <w:r w:rsidRPr="00C1668E">
              <w:rPr>
                <w:rFonts w:asciiTheme="majorBidi" w:hAnsiTheme="majorBidi" w:cstheme="majorBidi"/>
              </w:rPr>
              <w:lastRenderedPageBreak/>
              <w:t>proposals scored proportionately.</w:t>
            </w:r>
          </w:p>
          <w:p w:rsidR="00C1668E" w:rsidRPr="00C1668E" w:rsidRDefault="00C1668E" w:rsidP="00C1668E">
            <w:pPr>
              <w:rPr>
                <w:rFonts w:asciiTheme="majorBidi" w:hAnsiTheme="majorBidi" w:cstheme="majorBidi"/>
              </w:rPr>
            </w:pPr>
          </w:p>
          <w:p w:rsidR="00C1668E" w:rsidRPr="00C1668E" w:rsidRDefault="00C1668E" w:rsidP="00C1668E">
            <w:pPr>
              <w:pStyle w:val="Heading2"/>
              <w:rPr>
                <w:rFonts w:asciiTheme="majorBidi" w:hAnsiTheme="majorBidi" w:cstheme="majorBidi"/>
              </w:rPr>
            </w:pPr>
            <w:r w:rsidRPr="00C1668E">
              <w:rPr>
                <w:rFonts w:asciiTheme="majorBidi" w:hAnsiTheme="majorBidi" w:cstheme="majorBidi"/>
              </w:rPr>
              <w:t>C. Overall Evaluation and Award</w:t>
            </w:r>
          </w:p>
          <w:p w:rsidR="00C1668E" w:rsidRPr="00C1668E" w:rsidRDefault="00C1668E" w:rsidP="00C1668E">
            <w:pPr>
              <w:pStyle w:val="NormalWeb"/>
              <w:rPr>
                <w:rFonts w:asciiTheme="majorBidi" w:hAnsiTheme="majorBidi" w:cstheme="majorBidi"/>
              </w:rPr>
            </w:pPr>
            <w:r w:rsidRPr="00C1668E">
              <w:rPr>
                <w:rFonts w:asciiTheme="majorBidi" w:hAnsiTheme="majorBidi" w:cstheme="majorBidi"/>
              </w:rPr>
              <w:t>The final score will be calculated using the following weighting:</w:t>
            </w:r>
          </w:p>
          <w:p w:rsidR="00C1668E" w:rsidRPr="00C1668E" w:rsidRDefault="00C1668E" w:rsidP="00C1668E">
            <w:pPr>
              <w:pStyle w:val="NormalWeb"/>
              <w:numPr>
                <w:ilvl w:val="0"/>
                <w:numId w:val="34"/>
              </w:numPr>
              <w:rPr>
                <w:rFonts w:asciiTheme="majorBidi" w:hAnsiTheme="majorBidi" w:cstheme="majorBidi"/>
              </w:rPr>
            </w:pPr>
            <w:r w:rsidRPr="00C1668E">
              <w:rPr>
                <w:rFonts w:asciiTheme="majorBidi" w:hAnsiTheme="majorBidi" w:cstheme="majorBidi"/>
                <w:b/>
                <w:bCs/>
              </w:rPr>
              <w:t>Technical Proposal:</w:t>
            </w:r>
            <w:r w:rsidRPr="00C1668E">
              <w:rPr>
                <w:rFonts w:asciiTheme="majorBidi" w:hAnsiTheme="majorBidi" w:cstheme="majorBidi"/>
              </w:rPr>
              <w:t xml:space="preserve"> 70%</w:t>
            </w:r>
          </w:p>
          <w:p w:rsidR="00C1668E" w:rsidRPr="00C1668E" w:rsidRDefault="00C1668E" w:rsidP="00C1668E">
            <w:pPr>
              <w:pStyle w:val="NormalWeb"/>
              <w:numPr>
                <w:ilvl w:val="0"/>
                <w:numId w:val="34"/>
              </w:numPr>
              <w:rPr>
                <w:rFonts w:asciiTheme="majorBidi" w:hAnsiTheme="majorBidi" w:cstheme="majorBidi"/>
              </w:rPr>
            </w:pPr>
            <w:r w:rsidRPr="00C1668E">
              <w:rPr>
                <w:rFonts w:asciiTheme="majorBidi" w:hAnsiTheme="majorBidi" w:cstheme="majorBidi"/>
                <w:b/>
                <w:bCs/>
              </w:rPr>
              <w:t>Financial Proposal:</w:t>
            </w:r>
            <w:r w:rsidRPr="00C1668E">
              <w:rPr>
                <w:rFonts w:asciiTheme="majorBidi" w:hAnsiTheme="majorBidi" w:cstheme="majorBidi"/>
              </w:rPr>
              <w:t xml:space="preserve"> 30%</w:t>
            </w:r>
          </w:p>
          <w:p w:rsidR="001E2195" w:rsidRPr="00C1668E" w:rsidRDefault="00C1668E">
            <w:pPr>
              <w:spacing w:line="360" w:lineRule="auto"/>
              <w:contextualSpacing/>
              <w:jc w:val="both"/>
              <w:rPr>
                <w:rFonts w:asciiTheme="majorBidi" w:hAnsiTheme="majorBidi" w:cstheme="majorBidi"/>
              </w:rPr>
            </w:pPr>
            <w:r w:rsidRPr="00C1668E">
              <w:rPr>
                <w:rFonts w:asciiTheme="majorBidi" w:hAnsiTheme="majorBidi" w:cstheme="majorBidi"/>
              </w:rPr>
              <w:t>The contract will be awarded to the consultant/firm whose proposal achieves the highest combined technical and financial score and is determined to offer the best overall value for money.</w:t>
            </w:r>
            <w:r w:rsidR="001442CD">
              <w:rPr>
                <w:rFonts w:asciiTheme="majorBidi" w:hAnsiTheme="majorBidi" w:cstheme="majorBidi"/>
              </w:rPr>
              <w:tab/>
            </w:r>
          </w:p>
        </w:tc>
      </w:tr>
      <w:tr w:rsidR="00C1668E" w:rsidRPr="00C1668E" w:rsidTr="00774DC2">
        <w:trPr>
          <w:trHeight w:val="402"/>
        </w:trPr>
        <w:tc>
          <w:tcPr>
            <w:tcW w:w="9916" w:type="dxa"/>
            <w:tcBorders>
              <w:top w:val="single" w:sz="4" w:space="0" w:color="auto"/>
              <w:left w:val="single" w:sz="4" w:space="0" w:color="auto"/>
              <w:bottom w:val="single" w:sz="4" w:space="0" w:color="auto"/>
              <w:right w:val="single" w:sz="4" w:space="0" w:color="auto"/>
            </w:tcBorders>
          </w:tcPr>
          <w:p w:rsidR="00C1668E" w:rsidRPr="000C3F21" w:rsidRDefault="001442CD" w:rsidP="001442CD">
            <w:pPr>
              <w:pStyle w:val="NormalWeb"/>
              <w:rPr>
                <w:rFonts w:asciiTheme="majorBidi" w:hAnsiTheme="majorBidi" w:cstheme="majorBidi"/>
                <w:b/>
                <w:bCs/>
              </w:rPr>
            </w:pPr>
            <w:r w:rsidRPr="000C3F21">
              <w:rPr>
                <w:rFonts w:asciiTheme="majorBidi" w:hAnsiTheme="majorBidi" w:cstheme="majorBidi"/>
                <w:b/>
                <w:bCs/>
              </w:rPr>
              <w:lastRenderedPageBreak/>
              <w:t>9. Management Oversight And Quality Assurance</w:t>
            </w:r>
          </w:p>
          <w:p w:rsidR="00C1668E" w:rsidRPr="000C3F21" w:rsidRDefault="00C1668E" w:rsidP="000C3F21">
            <w:pPr>
              <w:pStyle w:val="ListParagraph"/>
              <w:numPr>
                <w:ilvl w:val="0"/>
                <w:numId w:val="35"/>
              </w:numPr>
              <w:spacing w:line="360" w:lineRule="auto"/>
              <w:jc w:val="both"/>
              <w:rPr>
                <w:rFonts w:asciiTheme="majorBidi" w:hAnsiTheme="majorBidi" w:cstheme="majorBidi"/>
              </w:rPr>
            </w:pPr>
            <w:r w:rsidRPr="000C3F21">
              <w:rPr>
                <w:rFonts w:asciiTheme="majorBidi" w:hAnsiTheme="majorBidi" w:cstheme="majorBidi"/>
              </w:rPr>
              <w:t>Overall management and oversight of this consultancy shall be jointly undertaken by the Ministry of Education, Higher Education and Skills Development and UNICEF Maldives. The consultant/firm will work under the overall guidance of the Ministry, with technical support and quality assurance provided by UNICEF Maldives.</w:t>
            </w:r>
          </w:p>
          <w:p w:rsidR="00C1668E" w:rsidRPr="000C3F21" w:rsidRDefault="00C1668E" w:rsidP="000C3F21">
            <w:pPr>
              <w:pStyle w:val="ListParagraph"/>
              <w:numPr>
                <w:ilvl w:val="0"/>
                <w:numId w:val="35"/>
              </w:numPr>
              <w:spacing w:line="360" w:lineRule="auto"/>
              <w:jc w:val="both"/>
              <w:rPr>
                <w:rFonts w:asciiTheme="majorBidi" w:hAnsiTheme="majorBidi" w:cstheme="majorBidi"/>
              </w:rPr>
            </w:pPr>
            <w:r w:rsidRPr="000C3F21">
              <w:rPr>
                <w:rFonts w:asciiTheme="majorBidi" w:hAnsiTheme="majorBidi" w:cstheme="majorBidi"/>
              </w:rPr>
              <w:t>The Ministry and UNICEF will provide technical guidance throughout the assignment, facilitate coordination with relevant stakeholders, review draft deliverables, and provide consolidated feedback. The consultant/firm shall maintain regular communication with the designated focal points and participate in progress review meetings as required.</w:t>
            </w:r>
          </w:p>
          <w:p w:rsidR="00C1668E" w:rsidRPr="000C3F21" w:rsidRDefault="00C1668E" w:rsidP="000C3F21">
            <w:pPr>
              <w:pStyle w:val="ListParagraph"/>
              <w:numPr>
                <w:ilvl w:val="0"/>
                <w:numId w:val="35"/>
              </w:numPr>
              <w:spacing w:line="360" w:lineRule="auto"/>
              <w:jc w:val="both"/>
              <w:rPr>
                <w:rFonts w:asciiTheme="majorBidi" w:hAnsiTheme="majorBidi" w:cstheme="majorBidi"/>
              </w:rPr>
            </w:pPr>
            <w:r w:rsidRPr="000C3F21">
              <w:rPr>
                <w:rFonts w:asciiTheme="majorBidi" w:hAnsiTheme="majorBidi" w:cstheme="majorBidi"/>
              </w:rPr>
              <w:t>All deliverables shall meet the agreed technical, editorial, accessibility, and ethical standards and comply with UNICEF's Child Safeguarding Policy, Ethical Guidelines for Imagery, and branding requirements, where applicable. The Ministry and UNICEF reserve the right to request reasonable revisions at no additional cost where deliverables do not meet the agreed standards or the requirements outlined in these Terms of Reference.</w:t>
            </w:r>
          </w:p>
          <w:p w:rsidR="00C1668E" w:rsidRPr="000C3F21" w:rsidRDefault="00C1668E" w:rsidP="000C3F21">
            <w:pPr>
              <w:pStyle w:val="ListParagraph"/>
              <w:numPr>
                <w:ilvl w:val="0"/>
                <w:numId w:val="35"/>
              </w:numPr>
              <w:spacing w:line="360" w:lineRule="auto"/>
              <w:jc w:val="both"/>
              <w:rPr>
                <w:rFonts w:asciiTheme="majorBidi" w:hAnsiTheme="majorBidi" w:cstheme="majorBidi"/>
              </w:rPr>
            </w:pPr>
            <w:r w:rsidRPr="000C3F21">
              <w:rPr>
                <w:rFonts w:asciiTheme="majorBidi" w:hAnsiTheme="majorBidi" w:cstheme="majorBidi"/>
              </w:rPr>
              <w:t>Performance under the consultancy will be monitored throughout the contract period. Payments will be made upon satisfactory completion and formal acceptance of each deliverable. The Ministry and UNICEF reserve the right to withhold payment for deliverables that do not meet the required quality standards until the necessary revisions have been completed. Failure to satisfactorily fulfil the requirements of the consultancy may result in termination of the contract in accordance with UNICEF contractual provisions.</w:t>
            </w:r>
          </w:p>
          <w:p w:rsidR="00C1668E" w:rsidRPr="000C3F21" w:rsidRDefault="00C1668E" w:rsidP="000C3F21">
            <w:pPr>
              <w:pStyle w:val="ListParagraph"/>
              <w:numPr>
                <w:ilvl w:val="0"/>
                <w:numId w:val="35"/>
              </w:numPr>
              <w:spacing w:line="360" w:lineRule="auto"/>
              <w:jc w:val="both"/>
              <w:rPr>
                <w:rFonts w:asciiTheme="majorBidi" w:hAnsiTheme="majorBidi" w:cstheme="majorBidi"/>
              </w:rPr>
            </w:pPr>
            <w:r w:rsidRPr="000C3F21">
              <w:rPr>
                <w:rFonts w:asciiTheme="majorBidi" w:hAnsiTheme="majorBidi" w:cstheme="majorBidi"/>
              </w:rPr>
              <w:t>All materials developed under this consultancy, including scripts, storyboards, video footage, animations, graphics, subtitles, editable project files, final videos, and any other associated materials, shall become the property of the Ministry of Education, Higher Education and Skills Development and UNICEF Maldives. The consultant/firm shall not reproduce, distribute, publish, or use any materials developed under this assignment for any purpose without the prior written approval of the Ministry and UNICEF.</w:t>
            </w:r>
          </w:p>
        </w:tc>
      </w:tr>
    </w:tbl>
    <w:p w:rsidR="00774DC2" w:rsidRPr="00C1668E" w:rsidRDefault="00774DC2" w:rsidP="000C3F21">
      <w:pPr>
        <w:pStyle w:val="NormalWeb"/>
        <w:rPr>
          <w:rFonts w:asciiTheme="majorBidi" w:hAnsiTheme="majorBidi" w:cstheme="majorBidi"/>
        </w:rPr>
      </w:pPr>
    </w:p>
    <w:p w:rsidR="00774DC2" w:rsidRPr="00731C83" w:rsidRDefault="00774DC2" w:rsidP="00774DC2">
      <w:pPr>
        <w:bidi/>
        <w:rPr>
          <w:rFonts w:asciiTheme="majorBidi" w:hAnsiTheme="majorBidi" w:cstheme="majorBidi"/>
          <w:lang w:bidi="dv-MV"/>
        </w:rPr>
      </w:pPr>
    </w:p>
    <w:p w:rsidR="00774DC2" w:rsidRPr="00EA405A" w:rsidRDefault="00774DC2" w:rsidP="00774DC2">
      <w:pPr>
        <w:shd w:val="clear" w:color="auto" w:fill="000000" w:themeFill="text1"/>
        <w:bidi/>
        <w:jc w:val="center"/>
        <w:rPr>
          <w:rFonts w:asciiTheme="majorBidi" w:hAnsiTheme="majorBidi" w:cstheme="majorBidi"/>
          <w:b/>
          <w:bCs/>
          <w:sz w:val="28"/>
          <w:szCs w:val="28"/>
          <w:rtl/>
          <w:lang w:bidi="dv-MV"/>
        </w:rPr>
      </w:pPr>
      <w:r w:rsidRPr="00731C83">
        <w:rPr>
          <w:rFonts w:asciiTheme="majorBidi" w:hAnsiTheme="majorBidi" w:cstheme="majorBidi"/>
          <w:b/>
          <w:bCs/>
          <w:sz w:val="28"/>
          <w:szCs w:val="28"/>
          <w:lang w:bidi="dv-MV"/>
        </w:rPr>
        <w:t>ANNEX A - FORMS</w:t>
      </w:r>
    </w:p>
    <w:p w:rsidR="00774DC2" w:rsidRPr="00EA405A" w:rsidRDefault="00774DC2" w:rsidP="00774DC2">
      <w:pPr>
        <w:keepNext/>
        <w:keepLines/>
        <w:spacing w:before="160"/>
        <w:jc w:val="center"/>
        <w:outlineLvl w:val="1"/>
        <w:rPr>
          <w:b/>
          <w:bCs/>
          <w:color w:val="4F81BD"/>
          <w:sz w:val="22"/>
          <w:szCs w:val="22"/>
          <w:lang w:eastAsia="ja-JP"/>
        </w:rPr>
      </w:pPr>
      <w:r w:rsidRPr="00EA405A">
        <w:rPr>
          <w:b/>
          <w:bCs/>
          <w:sz w:val="22"/>
          <w:szCs w:val="22"/>
          <w:lang w:eastAsia="ja-JP"/>
        </w:rPr>
        <w:t>FORM 1 – DOCUMENT CHECKLIST</w:t>
      </w:r>
    </w:p>
    <w:p w:rsidR="00774DC2" w:rsidRPr="00EA405A" w:rsidRDefault="00774DC2" w:rsidP="00774DC2">
      <w:pPr>
        <w:rPr>
          <w:b/>
        </w:rPr>
      </w:pPr>
    </w:p>
    <w:tbl>
      <w:tblPr>
        <w:tblStyle w:val="TableGrid2"/>
        <w:bidiVisual/>
        <w:tblW w:w="0" w:type="auto"/>
        <w:tblInd w:w="135" w:type="dxa"/>
        <w:tblLook w:val="04A0" w:firstRow="1" w:lastRow="0" w:firstColumn="1" w:lastColumn="0" w:noHBand="0" w:noVBand="1"/>
      </w:tblPr>
      <w:tblGrid>
        <w:gridCol w:w="464"/>
        <w:gridCol w:w="8896"/>
        <w:gridCol w:w="468"/>
      </w:tblGrid>
      <w:tr w:rsidR="00774DC2" w:rsidRPr="00EA405A" w:rsidTr="00774DC2">
        <w:tc>
          <w:tcPr>
            <w:tcW w:w="464" w:type="dxa"/>
          </w:tcPr>
          <w:p w:rsidR="00774DC2" w:rsidRPr="00EA405A" w:rsidRDefault="00774DC2" w:rsidP="00774DC2">
            <w:pPr>
              <w:bidi/>
              <w:jc w:val="center"/>
              <w:rPr>
                <w:b/>
                <w:bCs/>
                <w:sz w:val="22"/>
                <w:szCs w:val="22"/>
                <w:rtl/>
                <w:lang w:bidi="dv-MV"/>
              </w:rPr>
            </w:pPr>
            <w:bookmarkStart w:id="1" w:name="_Toc66690344"/>
          </w:p>
        </w:tc>
        <w:tc>
          <w:tcPr>
            <w:tcW w:w="8896" w:type="dxa"/>
          </w:tcPr>
          <w:p w:rsidR="00774DC2" w:rsidRPr="00EA405A" w:rsidRDefault="00774DC2" w:rsidP="00774DC2">
            <w:pPr>
              <w:bidi/>
              <w:jc w:val="right"/>
              <w:rPr>
                <w:b/>
                <w:bCs/>
                <w:sz w:val="22"/>
                <w:szCs w:val="22"/>
                <w:rtl/>
                <w:lang w:bidi="dv-MV"/>
              </w:rPr>
            </w:pPr>
            <w:r w:rsidRPr="00EA405A">
              <w:rPr>
                <w:b/>
                <w:bCs/>
                <w:sz w:val="22"/>
                <w:szCs w:val="22"/>
                <w:lang w:bidi="dv-MV"/>
              </w:rPr>
              <w:t>BID DOCUMENTS</w:t>
            </w:r>
          </w:p>
        </w:tc>
        <w:tc>
          <w:tcPr>
            <w:tcW w:w="468" w:type="dxa"/>
          </w:tcPr>
          <w:p w:rsidR="00774DC2" w:rsidRPr="00EA405A" w:rsidRDefault="00774DC2" w:rsidP="00774DC2">
            <w:pPr>
              <w:bidi/>
              <w:jc w:val="center"/>
              <w:rPr>
                <w:b/>
                <w:bCs/>
                <w:sz w:val="22"/>
                <w:szCs w:val="22"/>
                <w:lang w:bidi="dv-MV"/>
              </w:rPr>
            </w:pPr>
            <w:r w:rsidRPr="00EA405A">
              <w:rPr>
                <w:b/>
                <w:bCs/>
                <w:sz w:val="22"/>
                <w:szCs w:val="22"/>
                <w:lang w:bidi="dv-MV"/>
              </w:rPr>
              <w:t>#</w:t>
            </w:r>
          </w:p>
        </w:tc>
      </w:tr>
      <w:tr w:rsidR="00774DC2" w:rsidRPr="00EA405A" w:rsidTr="00774DC2">
        <w:tc>
          <w:tcPr>
            <w:tcW w:w="464" w:type="dxa"/>
          </w:tcPr>
          <w:p w:rsidR="00774DC2" w:rsidRPr="00EA405A" w:rsidRDefault="00774DC2" w:rsidP="00774DC2">
            <w:pPr>
              <w:bidi/>
              <w:rPr>
                <w:sz w:val="22"/>
                <w:szCs w:val="22"/>
                <w:rtl/>
                <w:lang w:bidi="dv-MV"/>
              </w:rPr>
            </w:pPr>
          </w:p>
        </w:tc>
        <w:tc>
          <w:tcPr>
            <w:tcW w:w="8896" w:type="dxa"/>
          </w:tcPr>
          <w:p w:rsidR="00774DC2" w:rsidRPr="00EA405A" w:rsidRDefault="00774DC2" w:rsidP="00774DC2">
            <w:pPr>
              <w:rPr>
                <w:sz w:val="22"/>
                <w:szCs w:val="22"/>
                <w:lang w:bidi="dv-MV"/>
              </w:rPr>
            </w:pPr>
            <w:r w:rsidRPr="00EA405A">
              <w:rPr>
                <w:sz w:val="22"/>
                <w:szCs w:val="22"/>
                <w:lang w:bidi="dv-MV"/>
              </w:rPr>
              <w:t>Technical Proposal Submission Form (</w:t>
            </w:r>
            <w:r w:rsidRPr="00EA405A">
              <w:rPr>
                <w:b/>
                <w:bCs/>
                <w:sz w:val="22"/>
                <w:szCs w:val="22"/>
                <w:lang w:bidi="dv-MV"/>
              </w:rPr>
              <w:t>Form 2</w:t>
            </w:r>
            <w:r w:rsidRPr="00EA405A">
              <w:rPr>
                <w:rFonts w:cs="MV Boli"/>
                <w:sz w:val="22"/>
                <w:szCs w:val="22"/>
                <w:lang w:bidi="dv-MV"/>
              </w:rPr>
              <w:t>)</w:t>
            </w:r>
          </w:p>
        </w:tc>
        <w:tc>
          <w:tcPr>
            <w:tcW w:w="468" w:type="dxa"/>
          </w:tcPr>
          <w:p w:rsidR="00774DC2" w:rsidRPr="00EA405A" w:rsidRDefault="00774DC2" w:rsidP="00774DC2">
            <w:pPr>
              <w:rPr>
                <w:sz w:val="22"/>
                <w:szCs w:val="22"/>
                <w:lang w:bidi="dv-MV"/>
              </w:rPr>
            </w:pPr>
            <w:r w:rsidRPr="00EA405A">
              <w:rPr>
                <w:sz w:val="22"/>
                <w:szCs w:val="22"/>
                <w:lang w:bidi="dv-MV"/>
              </w:rPr>
              <w:t>1</w:t>
            </w:r>
          </w:p>
        </w:tc>
      </w:tr>
      <w:tr w:rsidR="00774DC2" w:rsidRPr="00EA405A" w:rsidTr="00774DC2">
        <w:tc>
          <w:tcPr>
            <w:tcW w:w="464" w:type="dxa"/>
          </w:tcPr>
          <w:p w:rsidR="00774DC2" w:rsidRPr="00EA405A" w:rsidRDefault="00774DC2" w:rsidP="00774DC2">
            <w:pPr>
              <w:bidi/>
              <w:rPr>
                <w:sz w:val="22"/>
                <w:szCs w:val="22"/>
                <w:rtl/>
                <w:lang w:bidi="dv-MV"/>
              </w:rPr>
            </w:pPr>
          </w:p>
        </w:tc>
        <w:tc>
          <w:tcPr>
            <w:tcW w:w="8896" w:type="dxa"/>
          </w:tcPr>
          <w:p w:rsidR="00774DC2" w:rsidRPr="00EA405A" w:rsidRDefault="00774DC2" w:rsidP="00774DC2">
            <w:pPr>
              <w:rPr>
                <w:sz w:val="22"/>
                <w:szCs w:val="22"/>
                <w:lang w:bidi="dv-MV"/>
              </w:rPr>
            </w:pPr>
            <w:r>
              <w:rPr>
                <w:sz w:val="22"/>
                <w:szCs w:val="22"/>
                <w:lang w:bidi="dv-MV"/>
              </w:rPr>
              <w:t xml:space="preserve">Proposer </w:t>
            </w:r>
            <w:r w:rsidRPr="00EA405A">
              <w:rPr>
                <w:sz w:val="22"/>
                <w:szCs w:val="22"/>
                <w:lang w:bidi="dv-MV"/>
              </w:rPr>
              <w:t>Information Sheet (</w:t>
            </w:r>
            <w:r w:rsidRPr="00EA405A">
              <w:rPr>
                <w:b/>
                <w:bCs/>
                <w:sz w:val="22"/>
                <w:szCs w:val="22"/>
                <w:lang w:bidi="dv-MV"/>
              </w:rPr>
              <w:t>Form 3</w:t>
            </w:r>
            <w:r w:rsidRPr="00EA405A">
              <w:rPr>
                <w:rFonts w:cs="MV Boli"/>
                <w:sz w:val="22"/>
                <w:szCs w:val="22"/>
                <w:lang w:bidi="dv-MV"/>
              </w:rPr>
              <w:t>)</w:t>
            </w:r>
          </w:p>
        </w:tc>
        <w:tc>
          <w:tcPr>
            <w:tcW w:w="468" w:type="dxa"/>
          </w:tcPr>
          <w:p w:rsidR="00774DC2" w:rsidRPr="00EA405A" w:rsidRDefault="00774DC2" w:rsidP="00774DC2">
            <w:pPr>
              <w:rPr>
                <w:sz w:val="22"/>
                <w:szCs w:val="22"/>
                <w:lang w:bidi="dv-MV"/>
              </w:rPr>
            </w:pPr>
            <w:r w:rsidRPr="00EA405A">
              <w:rPr>
                <w:sz w:val="22"/>
                <w:szCs w:val="22"/>
                <w:lang w:bidi="dv-MV"/>
              </w:rPr>
              <w:t>2</w:t>
            </w:r>
          </w:p>
        </w:tc>
      </w:tr>
      <w:tr w:rsidR="00774DC2" w:rsidRPr="00EA405A" w:rsidTr="00774DC2">
        <w:tc>
          <w:tcPr>
            <w:tcW w:w="464" w:type="dxa"/>
          </w:tcPr>
          <w:p w:rsidR="00774DC2" w:rsidRPr="00EA405A" w:rsidRDefault="00774DC2" w:rsidP="00774DC2">
            <w:pPr>
              <w:bidi/>
              <w:rPr>
                <w:sz w:val="22"/>
                <w:szCs w:val="22"/>
                <w:rtl/>
                <w:lang w:bidi="dv-MV"/>
              </w:rPr>
            </w:pPr>
          </w:p>
        </w:tc>
        <w:tc>
          <w:tcPr>
            <w:tcW w:w="8896" w:type="dxa"/>
          </w:tcPr>
          <w:p w:rsidR="00774DC2" w:rsidRPr="00EA405A" w:rsidRDefault="00774DC2" w:rsidP="00774DC2">
            <w:pPr>
              <w:rPr>
                <w:sz w:val="22"/>
                <w:szCs w:val="22"/>
                <w:lang w:bidi="dv-MV"/>
              </w:rPr>
            </w:pPr>
            <w:r w:rsidRPr="00EA405A">
              <w:rPr>
                <w:sz w:val="22"/>
                <w:szCs w:val="22"/>
                <w:lang w:bidi="dv-MV"/>
              </w:rPr>
              <w:t>Description of approach, methodology and work plan for performing the assignment (</w:t>
            </w:r>
            <w:r w:rsidRPr="00EA405A">
              <w:rPr>
                <w:b/>
                <w:bCs/>
                <w:sz w:val="22"/>
                <w:szCs w:val="22"/>
                <w:lang w:bidi="dv-MV"/>
              </w:rPr>
              <w:t>Form 4</w:t>
            </w:r>
            <w:r w:rsidRPr="00EA405A">
              <w:rPr>
                <w:rFonts w:cs="MV Boli"/>
                <w:sz w:val="22"/>
                <w:szCs w:val="22"/>
                <w:lang w:bidi="dv-MV"/>
              </w:rPr>
              <w:t>)</w:t>
            </w:r>
          </w:p>
        </w:tc>
        <w:tc>
          <w:tcPr>
            <w:tcW w:w="468" w:type="dxa"/>
          </w:tcPr>
          <w:p w:rsidR="00774DC2" w:rsidRPr="00EA405A" w:rsidRDefault="00774DC2" w:rsidP="00774DC2">
            <w:pPr>
              <w:rPr>
                <w:rFonts w:cs="MV Boli"/>
                <w:sz w:val="22"/>
                <w:szCs w:val="22"/>
                <w:lang w:bidi="dv-MV"/>
              </w:rPr>
            </w:pPr>
            <w:r w:rsidRPr="00EA405A">
              <w:rPr>
                <w:rFonts w:cs="MV Boli" w:hint="cs"/>
                <w:sz w:val="22"/>
                <w:szCs w:val="22"/>
                <w:rtl/>
                <w:lang w:bidi="dv-MV"/>
              </w:rPr>
              <w:t>3</w:t>
            </w:r>
          </w:p>
        </w:tc>
      </w:tr>
      <w:tr w:rsidR="00774DC2" w:rsidRPr="00EA405A" w:rsidTr="00774DC2">
        <w:tc>
          <w:tcPr>
            <w:tcW w:w="464" w:type="dxa"/>
          </w:tcPr>
          <w:p w:rsidR="00774DC2" w:rsidRPr="00EA405A" w:rsidRDefault="00774DC2" w:rsidP="00774DC2">
            <w:pPr>
              <w:bidi/>
              <w:rPr>
                <w:sz w:val="22"/>
                <w:szCs w:val="22"/>
                <w:rtl/>
                <w:lang w:bidi="dv-MV"/>
              </w:rPr>
            </w:pPr>
          </w:p>
        </w:tc>
        <w:tc>
          <w:tcPr>
            <w:tcW w:w="8896" w:type="dxa"/>
          </w:tcPr>
          <w:p w:rsidR="00774DC2" w:rsidRPr="00EA405A" w:rsidRDefault="00774DC2" w:rsidP="00774DC2">
            <w:pPr>
              <w:rPr>
                <w:sz w:val="22"/>
                <w:szCs w:val="22"/>
                <w:rtl/>
                <w:lang w:bidi="dv-MV"/>
              </w:rPr>
            </w:pPr>
            <w:r w:rsidRPr="00EA405A">
              <w:rPr>
                <w:sz w:val="22"/>
                <w:szCs w:val="22"/>
                <w:lang w:bidi="dv-MV"/>
              </w:rPr>
              <w:t>Copy of Business Registration Certificate (Valid) or National ID Card of Lead Member</w:t>
            </w:r>
          </w:p>
        </w:tc>
        <w:tc>
          <w:tcPr>
            <w:tcW w:w="468" w:type="dxa"/>
          </w:tcPr>
          <w:p w:rsidR="00774DC2" w:rsidRPr="00EA405A" w:rsidRDefault="00774DC2" w:rsidP="00774DC2">
            <w:pPr>
              <w:rPr>
                <w:sz w:val="22"/>
                <w:szCs w:val="22"/>
                <w:lang w:bidi="dv-MV"/>
              </w:rPr>
            </w:pPr>
            <w:r w:rsidRPr="00EA405A">
              <w:rPr>
                <w:sz w:val="22"/>
                <w:szCs w:val="22"/>
                <w:lang w:bidi="dv-MV"/>
              </w:rPr>
              <w:t>4</w:t>
            </w:r>
          </w:p>
        </w:tc>
      </w:tr>
      <w:tr w:rsidR="00774DC2" w:rsidRPr="00EA405A" w:rsidTr="00774DC2">
        <w:tc>
          <w:tcPr>
            <w:tcW w:w="464" w:type="dxa"/>
          </w:tcPr>
          <w:p w:rsidR="00774DC2" w:rsidRPr="00EA405A" w:rsidRDefault="00774DC2" w:rsidP="00774DC2">
            <w:pPr>
              <w:bidi/>
              <w:rPr>
                <w:sz w:val="22"/>
                <w:szCs w:val="22"/>
                <w:rtl/>
                <w:lang w:bidi="dv-MV"/>
              </w:rPr>
            </w:pPr>
          </w:p>
        </w:tc>
        <w:tc>
          <w:tcPr>
            <w:tcW w:w="8896" w:type="dxa"/>
          </w:tcPr>
          <w:p w:rsidR="00774DC2" w:rsidRPr="00EA405A" w:rsidRDefault="00774DC2" w:rsidP="00774DC2">
            <w:pPr>
              <w:rPr>
                <w:sz w:val="22"/>
                <w:szCs w:val="22"/>
                <w:rtl/>
                <w:lang w:bidi="dv-MV"/>
              </w:rPr>
            </w:pPr>
            <w:r w:rsidRPr="0048368D">
              <w:rPr>
                <w:sz w:val="22"/>
                <w:szCs w:val="22"/>
                <w:lang w:bidi="dv-MV"/>
              </w:rPr>
              <w:t>Business Profile – if applicable (Downloaded from Business Registration Portal)</w:t>
            </w:r>
          </w:p>
        </w:tc>
        <w:tc>
          <w:tcPr>
            <w:tcW w:w="468" w:type="dxa"/>
          </w:tcPr>
          <w:p w:rsidR="00774DC2" w:rsidRPr="00EA405A" w:rsidRDefault="00774DC2" w:rsidP="00774DC2">
            <w:pPr>
              <w:rPr>
                <w:sz w:val="22"/>
                <w:szCs w:val="22"/>
                <w:lang w:bidi="dv-MV"/>
              </w:rPr>
            </w:pPr>
            <w:r w:rsidRPr="00EA405A">
              <w:rPr>
                <w:sz w:val="22"/>
                <w:szCs w:val="22"/>
                <w:lang w:bidi="dv-MV"/>
              </w:rPr>
              <w:t>5</w:t>
            </w:r>
          </w:p>
        </w:tc>
      </w:tr>
      <w:tr w:rsidR="00774DC2" w:rsidRPr="00EA405A" w:rsidTr="00774DC2">
        <w:tc>
          <w:tcPr>
            <w:tcW w:w="464" w:type="dxa"/>
          </w:tcPr>
          <w:p w:rsidR="00774DC2" w:rsidRPr="00EA405A" w:rsidRDefault="00774DC2" w:rsidP="00774DC2">
            <w:pPr>
              <w:bidi/>
              <w:rPr>
                <w:sz w:val="22"/>
                <w:szCs w:val="22"/>
                <w:rtl/>
                <w:lang w:bidi="dv-MV"/>
              </w:rPr>
            </w:pPr>
          </w:p>
        </w:tc>
        <w:tc>
          <w:tcPr>
            <w:tcW w:w="8896" w:type="dxa"/>
          </w:tcPr>
          <w:p w:rsidR="00774DC2" w:rsidRPr="00EA405A" w:rsidRDefault="00774DC2" w:rsidP="00774DC2">
            <w:pPr>
              <w:rPr>
                <w:sz w:val="22"/>
                <w:szCs w:val="22"/>
                <w:rtl/>
                <w:lang w:bidi="dv-MV"/>
              </w:rPr>
            </w:pPr>
            <w:r w:rsidRPr="00EA405A">
              <w:rPr>
                <w:sz w:val="22"/>
                <w:szCs w:val="22"/>
                <w:lang w:bidi="dv-MV"/>
              </w:rPr>
              <w:t>Copy of GST Registration – if applicable</w:t>
            </w:r>
          </w:p>
        </w:tc>
        <w:tc>
          <w:tcPr>
            <w:tcW w:w="468" w:type="dxa"/>
          </w:tcPr>
          <w:p w:rsidR="00774DC2" w:rsidRPr="00EA405A" w:rsidRDefault="00774DC2" w:rsidP="00774DC2">
            <w:pPr>
              <w:rPr>
                <w:sz w:val="22"/>
                <w:szCs w:val="22"/>
                <w:lang w:bidi="dv-MV"/>
              </w:rPr>
            </w:pPr>
            <w:r w:rsidRPr="00EA405A">
              <w:rPr>
                <w:sz w:val="22"/>
                <w:szCs w:val="22"/>
                <w:lang w:bidi="dv-MV"/>
              </w:rPr>
              <w:t>6</w:t>
            </w:r>
          </w:p>
        </w:tc>
      </w:tr>
      <w:tr w:rsidR="00774DC2" w:rsidRPr="00EA405A" w:rsidTr="00774DC2">
        <w:tc>
          <w:tcPr>
            <w:tcW w:w="464" w:type="dxa"/>
          </w:tcPr>
          <w:p w:rsidR="00774DC2" w:rsidRPr="00EA405A" w:rsidRDefault="00774DC2" w:rsidP="00774DC2">
            <w:pPr>
              <w:bidi/>
              <w:rPr>
                <w:sz w:val="22"/>
                <w:szCs w:val="22"/>
                <w:rtl/>
                <w:lang w:bidi="dv-MV"/>
              </w:rPr>
            </w:pPr>
          </w:p>
        </w:tc>
        <w:tc>
          <w:tcPr>
            <w:tcW w:w="8896" w:type="dxa"/>
          </w:tcPr>
          <w:p w:rsidR="00774DC2" w:rsidRPr="00EA405A" w:rsidRDefault="00774DC2" w:rsidP="00774DC2">
            <w:pPr>
              <w:rPr>
                <w:sz w:val="22"/>
                <w:szCs w:val="22"/>
                <w:lang w:bidi="dv-MV"/>
              </w:rPr>
            </w:pPr>
            <w:r w:rsidRPr="00EA405A">
              <w:rPr>
                <w:sz w:val="22"/>
                <w:szCs w:val="22"/>
                <w:lang w:bidi="dv-MV"/>
              </w:rPr>
              <w:t>Team members Information</w:t>
            </w:r>
            <w:r>
              <w:rPr>
                <w:sz w:val="22"/>
                <w:szCs w:val="22"/>
                <w:lang w:bidi="dv-MV"/>
              </w:rPr>
              <w:t xml:space="preserve"> </w:t>
            </w:r>
            <w:r w:rsidRPr="00EA405A">
              <w:rPr>
                <w:sz w:val="22"/>
                <w:szCs w:val="22"/>
              </w:rPr>
              <w:t>(</w:t>
            </w:r>
            <w:r w:rsidRPr="00EA405A">
              <w:rPr>
                <w:b/>
                <w:bCs/>
                <w:sz w:val="22"/>
                <w:szCs w:val="22"/>
              </w:rPr>
              <w:t>Form 5</w:t>
            </w:r>
            <w:r w:rsidRPr="00EA405A">
              <w:rPr>
                <w:sz w:val="22"/>
                <w:szCs w:val="22"/>
              </w:rPr>
              <w:t>)</w:t>
            </w:r>
          </w:p>
        </w:tc>
        <w:tc>
          <w:tcPr>
            <w:tcW w:w="468" w:type="dxa"/>
          </w:tcPr>
          <w:p w:rsidR="00774DC2" w:rsidRPr="00EA405A" w:rsidRDefault="00774DC2" w:rsidP="00774DC2">
            <w:pPr>
              <w:rPr>
                <w:sz w:val="22"/>
                <w:szCs w:val="22"/>
                <w:lang w:bidi="dv-MV"/>
              </w:rPr>
            </w:pPr>
            <w:r w:rsidRPr="00EA405A">
              <w:rPr>
                <w:sz w:val="22"/>
                <w:szCs w:val="22"/>
                <w:lang w:bidi="dv-MV"/>
              </w:rPr>
              <w:t>7</w:t>
            </w:r>
          </w:p>
        </w:tc>
      </w:tr>
      <w:tr w:rsidR="00774DC2" w:rsidRPr="00EA405A" w:rsidTr="00774DC2">
        <w:tc>
          <w:tcPr>
            <w:tcW w:w="464" w:type="dxa"/>
          </w:tcPr>
          <w:p w:rsidR="00774DC2" w:rsidRPr="00EA405A" w:rsidRDefault="00774DC2" w:rsidP="00774DC2">
            <w:pPr>
              <w:bidi/>
              <w:rPr>
                <w:sz w:val="22"/>
                <w:szCs w:val="22"/>
                <w:rtl/>
                <w:lang w:bidi="dv-MV"/>
              </w:rPr>
            </w:pPr>
          </w:p>
        </w:tc>
        <w:tc>
          <w:tcPr>
            <w:tcW w:w="8896" w:type="dxa"/>
          </w:tcPr>
          <w:p w:rsidR="00774DC2" w:rsidRPr="00EA405A" w:rsidRDefault="00774DC2" w:rsidP="00774DC2">
            <w:pPr>
              <w:rPr>
                <w:sz w:val="22"/>
                <w:szCs w:val="22"/>
                <w:lang w:bidi="dv-MV"/>
              </w:rPr>
            </w:pPr>
            <w:r w:rsidRPr="00EA405A">
              <w:rPr>
                <w:sz w:val="22"/>
                <w:szCs w:val="22"/>
                <w:lang w:bidi="dv-MV"/>
              </w:rPr>
              <w:t>Curriculum Vitae (CV) of Technical Team</w:t>
            </w:r>
            <w:r>
              <w:rPr>
                <w:sz w:val="22"/>
                <w:szCs w:val="22"/>
                <w:lang w:bidi="dv-MV"/>
              </w:rPr>
              <w:t xml:space="preserve"> </w:t>
            </w:r>
            <w:r w:rsidRPr="00EA405A">
              <w:rPr>
                <w:sz w:val="22"/>
                <w:szCs w:val="22"/>
              </w:rPr>
              <w:t>(</w:t>
            </w:r>
            <w:r w:rsidRPr="00EA405A">
              <w:rPr>
                <w:b/>
                <w:bCs/>
                <w:sz w:val="22"/>
                <w:szCs w:val="22"/>
              </w:rPr>
              <w:t>Form 6</w:t>
            </w:r>
            <w:r w:rsidRPr="00EA405A">
              <w:rPr>
                <w:sz w:val="22"/>
                <w:szCs w:val="22"/>
              </w:rPr>
              <w:t>)</w:t>
            </w:r>
          </w:p>
        </w:tc>
        <w:tc>
          <w:tcPr>
            <w:tcW w:w="468" w:type="dxa"/>
          </w:tcPr>
          <w:p w:rsidR="00774DC2" w:rsidRPr="00EA405A" w:rsidRDefault="00774DC2" w:rsidP="00774DC2">
            <w:pPr>
              <w:rPr>
                <w:sz w:val="22"/>
                <w:szCs w:val="22"/>
                <w:lang w:bidi="dv-MV"/>
              </w:rPr>
            </w:pPr>
            <w:r w:rsidRPr="00EA405A">
              <w:rPr>
                <w:sz w:val="22"/>
                <w:szCs w:val="22"/>
                <w:lang w:bidi="dv-MV"/>
              </w:rPr>
              <w:t>8</w:t>
            </w:r>
          </w:p>
        </w:tc>
      </w:tr>
      <w:tr w:rsidR="00774DC2" w:rsidRPr="00EA405A" w:rsidTr="00774DC2">
        <w:tc>
          <w:tcPr>
            <w:tcW w:w="464" w:type="dxa"/>
          </w:tcPr>
          <w:p w:rsidR="00774DC2" w:rsidRPr="00EA405A" w:rsidRDefault="00774DC2" w:rsidP="00774DC2">
            <w:pPr>
              <w:bidi/>
              <w:rPr>
                <w:sz w:val="22"/>
                <w:szCs w:val="22"/>
                <w:rtl/>
                <w:lang w:bidi="dv-MV"/>
              </w:rPr>
            </w:pPr>
          </w:p>
        </w:tc>
        <w:tc>
          <w:tcPr>
            <w:tcW w:w="8896" w:type="dxa"/>
          </w:tcPr>
          <w:p w:rsidR="00774DC2" w:rsidRPr="00EA405A" w:rsidRDefault="00774DC2" w:rsidP="00774DC2">
            <w:pPr>
              <w:rPr>
                <w:sz w:val="22"/>
                <w:szCs w:val="22"/>
                <w:lang w:bidi="dv-MV"/>
              </w:rPr>
            </w:pPr>
            <w:r w:rsidRPr="0048368D">
              <w:rPr>
                <w:sz w:val="22"/>
                <w:szCs w:val="22"/>
                <w:lang w:bidi="dv-MV"/>
              </w:rPr>
              <w:t>Educational Certificates and Relevant Professional Certifications of proposed Team</w:t>
            </w:r>
          </w:p>
        </w:tc>
        <w:tc>
          <w:tcPr>
            <w:tcW w:w="468" w:type="dxa"/>
          </w:tcPr>
          <w:p w:rsidR="00774DC2" w:rsidRPr="00EA405A" w:rsidRDefault="00774DC2" w:rsidP="00774DC2">
            <w:pPr>
              <w:rPr>
                <w:sz w:val="22"/>
                <w:szCs w:val="22"/>
                <w:lang w:bidi="dv-MV"/>
              </w:rPr>
            </w:pPr>
            <w:r w:rsidRPr="00EA405A">
              <w:rPr>
                <w:sz w:val="22"/>
                <w:szCs w:val="22"/>
                <w:lang w:bidi="dv-MV"/>
              </w:rPr>
              <w:t>9</w:t>
            </w:r>
          </w:p>
        </w:tc>
      </w:tr>
      <w:tr w:rsidR="00774DC2" w:rsidRPr="00EA405A" w:rsidTr="00774DC2">
        <w:tc>
          <w:tcPr>
            <w:tcW w:w="464" w:type="dxa"/>
          </w:tcPr>
          <w:p w:rsidR="00774DC2" w:rsidRPr="00EA405A" w:rsidRDefault="00774DC2" w:rsidP="00774DC2">
            <w:pPr>
              <w:bidi/>
              <w:rPr>
                <w:sz w:val="22"/>
                <w:szCs w:val="22"/>
                <w:rtl/>
                <w:lang w:bidi="dv-MV"/>
              </w:rPr>
            </w:pPr>
          </w:p>
        </w:tc>
        <w:tc>
          <w:tcPr>
            <w:tcW w:w="8896" w:type="dxa"/>
          </w:tcPr>
          <w:p w:rsidR="00774DC2" w:rsidRPr="00EA405A" w:rsidRDefault="00774DC2" w:rsidP="00774DC2">
            <w:pPr>
              <w:rPr>
                <w:sz w:val="22"/>
                <w:szCs w:val="22"/>
                <w:lang w:bidi="dv-MV"/>
              </w:rPr>
            </w:pPr>
            <w:r w:rsidRPr="0048368D">
              <w:rPr>
                <w:sz w:val="22"/>
                <w:szCs w:val="22"/>
                <w:lang w:bidi="dv-MV"/>
              </w:rPr>
              <w:t>Work completion documents of projects/assignments (Team)</w:t>
            </w:r>
          </w:p>
        </w:tc>
        <w:tc>
          <w:tcPr>
            <w:tcW w:w="468" w:type="dxa"/>
          </w:tcPr>
          <w:p w:rsidR="00774DC2" w:rsidRPr="00EA405A" w:rsidRDefault="00774DC2" w:rsidP="00774DC2">
            <w:pPr>
              <w:rPr>
                <w:sz w:val="22"/>
                <w:szCs w:val="22"/>
              </w:rPr>
            </w:pPr>
            <w:r w:rsidRPr="00EA405A">
              <w:rPr>
                <w:sz w:val="22"/>
                <w:szCs w:val="22"/>
              </w:rPr>
              <w:t>10</w:t>
            </w:r>
          </w:p>
        </w:tc>
      </w:tr>
      <w:tr w:rsidR="00774DC2" w:rsidRPr="00EA405A" w:rsidTr="00774DC2">
        <w:tc>
          <w:tcPr>
            <w:tcW w:w="464" w:type="dxa"/>
          </w:tcPr>
          <w:p w:rsidR="00774DC2" w:rsidRPr="00EA405A" w:rsidRDefault="00774DC2" w:rsidP="00774DC2">
            <w:pPr>
              <w:bidi/>
              <w:rPr>
                <w:sz w:val="22"/>
                <w:szCs w:val="22"/>
                <w:rtl/>
                <w:lang w:bidi="dv-MV"/>
              </w:rPr>
            </w:pPr>
          </w:p>
        </w:tc>
        <w:tc>
          <w:tcPr>
            <w:tcW w:w="8896" w:type="dxa"/>
          </w:tcPr>
          <w:p w:rsidR="00774DC2" w:rsidRPr="00EA405A" w:rsidRDefault="00774DC2" w:rsidP="00774DC2">
            <w:pPr>
              <w:rPr>
                <w:sz w:val="22"/>
                <w:szCs w:val="22"/>
                <w:lang w:bidi="dv-MV"/>
              </w:rPr>
            </w:pPr>
            <w:r w:rsidRPr="0048368D">
              <w:rPr>
                <w:sz w:val="22"/>
                <w:szCs w:val="22"/>
                <w:lang w:bidi="dv-MV"/>
              </w:rPr>
              <w:t>Specific experience of contracts of similar nature (Form 7)</w:t>
            </w:r>
          </w:p>
        </w:tc>
        <w:tc>
          <w:tcPr>
            <w:tcW w:w="468" w:type="dxa"/>
          </w:tcPr>
          <w:p w:rsidR="00774DC2" w:rsidRPr="00EA405A" w:rsidRDefault="00774DC2" w:rsidP="00774DC2">
            <w:pPr>
              <w:rPr>
                <w:sz w:val="22"/>
                <w:szCs w:val="22"/>
              </w:rPr>
            </w:pPr>
            <w:r>
              <w:rPr>
                <w:sz w:val="22"/>
                <w:szCs w:val="22"/>
              </w:rPr>
              <w:t>11</w:t>
            </w:r>
          </w:p>
        </w:tc>
      </w:tr>
      <w:tr w:rsidR="00774DC2" w:rsidRPr="00EA405A" w:rsidTr="00774DC2">
        <w:tc>
          <w:tcPr>
            <w:tcW w:w="464" w:type="dxa"/>
          </w:tcPr>
          <w:p w:rsidR="00774DC2" w:rsidRPr="00EA405A" w:rsidRDefault="00774DC2" w:rsidP="00774DC2">
            <w:pPr>
              <w:bidi/>
              <w:rPr>
                <w:sz w:val="22"/>
                <w:szCs w:val="22"/>
                <w:rtl/>
                <w:lang w:bidi="dv-MV"/>
              </w:rPr>
            </w:pPr>
          </w:p>
        </w:tc>
        <w:tc>
          <w:tcPr>
            <w:tcW w:w="8896" w:type="dxa"/>
          </w:tcPr>
          <w:p w:rsidR="00774DC2" w:rsidRPr="00EA405A" w:rsidRDefault="00774DC2" w:rsidP="00774DC2">
            <w:pPr>
              <w:rPr>
                <w:sz w:val="22"/>
                <w:szCs w:val="22"/>
                <w:lang w:bidi="dv-MV"/>
              </w:rPr>
            </w:pPr>
            <w:r w:rsidRPr="0048368D">
              <w:rPr>
                <w:sz w:val="22"/>
                <w:szCs w:val="22"/>
                <w:lang w:bidi="dv-MV"/>
              </w:rPr>
              <w:t>Demonstrations of required experiences listed in this TOR</w:t>
            </w:r>
          </w:p>
        </w:tc>
        <w:tc>
          <w:tcPr>
            <w:tcW w:w="468" w:type="dxa"/>
          </w:tcPr>
          <w:p w:rsidR="00774DC2" w:rsidRPr="00EA405A" w:rsidRDefault="00774DC2" w:rsidP="00774DC2">
            <w:pPr>
              <w:rPr>
                <w:sz w:val="22"/>
                <w:szCs w:val="22"/>
              </w:rPr>
            </w:pPr>
            <w:r>
              <w:rPr>
                <w:sz w:val="22"/>
                <w:szCs w:val="22"/>
              </w:rPr>
              <w:t>12</w:t>
            </w:r>
          </w:p>
        </w:tc>
      </w:tr>
      <w:tr w:rsidR="00774DC2" w:rsidRPr="00EA405A" w:rsidTr="00774DC2">
        <w:tc>
          <w:tcPr>
            <w:tcW w:w="464" w:type="dxa"/>
          </w:tcPr>
          <w:p w:rsidR="00774DC2" w:rsidRPr="00EA405A" w:rsidRDefault="00774DC2" w:rsidP="00774DC2">
            <w:pPr>
              <w:bidi/>
              <w:rPr>
                <w:sz w:val="22"/>
                <w:szCs w:val="22"/>
                <w:rtl/>
                <w:lang w:bidi="dv-MV"/>
              </w:rPr>
            </w:pPr>
          </w:p>
        </w:tc>
        <w:tc>
          <w:tcPr>
            <w:tcW w:w="8896" w:type="dxa"/>
          </w:tcPr>
          <w:p w:rsidR="00774DC2" w:rsidRPr="00EA405A" w:rsidRDefault="00774DC2" w:rsidP="00774DC2">
            <w:pPr>
              <w:rPr>
                <w:sz w:val="22"/>
                <w:szCs w:val="22"/>
                <w:lang w:bidi="dv-MV"/>
              </w:rPr>
            </w:pPr>
            <w:r>
              <w:rPr>
                <w:sz w:val="22"/>
                <w:szCs w:val="22"/>
                <w:lang w:bidi="dv-MV"/>
              </w:rPr>
              <w:t xml:space="preserve">Financial Proposal </w:t>
            </w:r>
            <w:r w:rsidRPr="00EA405A">
              <w:rPr>
                <w:sz w:val="22"/>
                <w:szCs w:val="22"/>
              </w:rPr>
              <w:t>(</w:t>
            </w:r>
            <w:r w:rsidRPr="00EA405A">
              <w:rPr>
                <w:b/>
                <w:bCs/>
                <w:sz w:val="22"/>
                <w:szCs w:val="22"/>
              </w:rPr>
              <w:t>Form</w:t>
            </w:r>
            <w:r>
              <w:rPr>
                <w:b/>
                <w:bCs/>
                <w:sz w:val="22"/>
                <w:szCs w:val="22"/>
              </w:rPr>
              <w:t>8</w:t>
            </w:r>
            <w:r w:rsidRPr="00EA405A">
              <w:rPr>
                <w:sz w:val="22"/>
                <w:szCs w:val="22"/>
              </w:rPr>
              <w:t>)</w:t>
            </w:r>
          </w:p>
        </w:tc>
        <w:tc>
          <w:tcPr>
            <w:tcW w:w="468" w:type="dxa"/>
          </w:tcPr>
          <w:p w:rsidR="00774DC2" w:rsidRPr="00EA405A" w:rsidRDefault="00774DC2" w:rsidP="00774DC2">
            <w:pPr>
              <w:rPr>
                <w:sz w:val="22"/>
                <w:szCs w:val="22"/>
                <w:lang w:bidi="dv-MV"/>
              </w:rPr>
            </w:pPr>
            <w:r>
              <w:rPr>
                <w:sz w:val="22"/>
                <w:szCs w:val="22"/>
              </w:rPr>
              <w:t>13</w:t>
            </w:r>
          </w:p>
        </w:tc>
      </w:tr>
    </w:tbl>
    <w:p w:rsidR="00774DC2" w:rsidRPr="00EA405A" w:rsidRDefault="00774DC2" w:rsidP="00774DC2">
      <w:pPr>
        <w:keepNext/>
        <w:keepLines/>
        <w:spacing w:before="160"/>
        <w:jc w:val="center"/>
        <w:outlineLvl w:val="1"/>
        <w:rPr>
          <w:b/>
          <w:bCs/>
          <w:sz w:val="22"/>
          <w:szCs w:val="22"/>
          <w:lang w:eastAsia="ja-JP"/>
        </w:rPr>
      </w:pPr>
    </w:p>
    <w:p w:rsidR="00774DC2" w:rsidRPr="00EA405A" w:rsidRDefault="00774DC2" w:rsidP="00774DC2">
      <w:pPr>
        <w:keepNext/>
        <w:keepLines/>
        <w:spacing w:before="160"/>
        <w:jc w:val="center"/>
        <w:outlineLvl w:val="1"/>
        <w:rPr>
          <w:b/>
          <w:bCs/>
          <w:color w:val="4F81BD"/>
          <w:sz w:val="22"/>
          <w:szCs w:val="22"/>
          <w:lang w:eastAsia="ja-JP"/>
        </w:rPr>
      </w:pPr>
      <w:r w:rsidRPr="00EA405A">
        <w:rPr>
          <w:b/>
          <w:bCs/>
          <w:sz w:val="22"/>
          <w:szCs w:val="22"/>
          <w:lang w:eastAsia="ja-JP"/>
        </w:rPr>
        <w:t>FORM 2 – TECHNICAL PROPOSAL SUBMISSION FORM</w:t>
      </w:r>
      <w:bookmarkEnd w:id="1"/>
    </w:p>
    <w:p w:rsidR="00774DC2" w:rsidRPr="00EA405A" w:rsidRDefault="00774DC2" w:rsidP="00774DC2">
      <w:pPr>
        <w:rPr>
          <w:b/>
          <w:bCs/>
          <w:sz w:val="22"/>
          <w:szCs w:val="22"/>
        </w:rPr>
      </w:pPr>
    </w:p>
    <w:p w:rsidR="00774DC2" w:rsidRPr="00EA405A" w:rsidRDefault="00774DC2" w:rsidP="00774DC2">
      <w:pPr>
        <w:spacing w:after="160" w:line="259" w:lineRule="auto"/>
        <w:rPr>
          <w:rFonts w:eastAsia="Calibri"/>
          <w:sz w:val="22"/>
          <w:szCs w:val="22"/>
          <w:lang w:val="en-GB"/>
        </w:rPr>
      </w:pPr>
      <w:r w:rsidRPr="00EA405A">
        <w:rPr>
          <w:rFonts w:eastAsia="Calibri"/>
          <w:sz w:val="22"/>
          <w:szCs w:val="22"/>
          <w:lang w:val="en-GB"/>
        </w:rPr>
        <w:t>[Location, Date]</w:t>
      </w:r>
    </w:p>
    <w:p w:rsidR="00774DC2" w:rsidRPr="00EA405A" w:rsidRDefault="00774DC2" w:rsidP="00774DC2">
      <w:pPr>
        <w:spacing w:after="160" w:line="259" w:lineRule="auto"/>
        <w:rPr>
          <w:rFonts w:eastAsia="Calibri"/>
          <w:sz w:val="22"/>
          <w:szCs w:val="22"/>
          <w:lang w:val="en-GB"/>
        </w:rPr>
      </w:pPr>
      <w:r w:rsidRPr="00EA405A">
        <w:rPr>
          <w:rFonts w:eastAsia="Calibri"/>
          <w:sz w:val="22"/>
          <w:szCs w:val="22"/>
          <w:lang w:val="en-GB"/>
        </w:rPr>
        <w:t>To: [Name and address of Client]</w:t>
      </w:r>
    </w:p>
    <w:p w:rsidR="00774DC2" w:rsidRPr="00EA405A" w:rsidRDefault="00774DC2" w:rsidP="00774DC2">
      <w:pPr>
        <w:spacing w:after="160" w:line="259" w:lineRule="auto"/>
        <w:jc w:val="both"/>
        <w:rPr>
          <w:rFonts w:eastAsia="Calibri"/>
          <w:sz w:val="22"/>
          <w:szCs w:val="22"/>
          <w:lang w:val="en-GB"/>
        </w:rPr>
      </w:pPr>
      <w:r w:rsidRPr="00EA405A">
        <w:rPr>
          <w:rFonts w:eastAsia="Calibri"/>
          <w:sz w:val="22"/>
          <w:szCs w:val="22"/>
          <w:lang w:val="en-GB"/>
        </w:rPr>
        <w:t>Dear Madam/Sir:</w:t>
      </w:r>
    </w:p>
    <w:p w:rsidR="00774DC2" w:rsidRDefault="00774DC2" w:rsidP="00774DC2">
      <w:pPr>
        <w:pStyle w:val="Header"/>
        <w:pBdr>
          <w:between w:val="single" w:sz="4" w:space="1" w:color="4F81BD" w:themeColor="accent1"/>
        </w:pBdr>
        <w:spacing w:line="276" w:lineRule="auto"/>
        <w:jc w:val="center"/>
        <w:rPr>
          <w:rFonts w:eastAsia="Calibri"/>
          <w:sz w:val="22"/>
          <w:szCs w:val="22"/>
          <w:lang w:val="en-GB"/>
        </w:rPr>
      </w:pPr>
      <w:r w:rsidRPr="00EA405A">
        <w:rPr>
          <w:rFonts w:eastAsia="Calibri"/>
          <w:sz w:val="22"/>
          <w:szCs w:val="22"/>
          <w:lang w:val="en-GB"/>
        </w:rPr>
        <w:t>We, the undersigned, offer to provide the Consultancy service for</w:t>
      </w:r>
      <w:r w:rsidRPr="00EA405A">
        <w:rPr>
          <w:rFonts w:eastAsia="Calibri"/>
          <w:b/>
          <w:bCs/>
          <w:sz w:val="22"/>
          <w:szCs w:val="22"/>
          <w:lang w:val="en-GB"/>
        </w:rPr>
        <w:t>“</w:t>
      </w:r>
      <w:sdt>
        <w:sdtPr>
          <w:rPr>
            <w:sz w:val="20"/>
            <w:szCs w:val="20"/>
          </w:rPr>
          <w:alias w:val="Title"/>
          <w:id w:val="-961804109"/>
          <w:dataBinding w:prefixMappings="xmlns:ns0='http://schemas.openxmlformats.org/package/2006/metadata/core-properties' xmlns:ns1='http://purl.org/dc/elements/1.1/'" w:xpath="/ns0:coreProperties[1]/ns1:title[1]" w:storeItemID="{6C3C8BC8-F283-45AE-878A-BAB7291924A1}"/>
          <w:text/>
        </w:sdtPr>
        <w:sdtEndPr/>
        <w:sdtContent>
          <w:r w:rsidR="002B3253">
            <w:rPr>
              <w:sz w:val="20"/>
              <w:szCs w:val="20"/>
            </w:rPr>
            <w:t xml:space="preserve">DEVELOPMENT OF </w:t>
          </w:r>
          <w:proofErr w:type="gramStart"/>
          <w:r w:rsidR="002B3253">
            <w:rPr>
              <w:sz w:val="20"/>
              <w:szCs w:val="20"/>
            </w:rPr>
            <w:t>A TRAINING VIDEO PACKAGE FOR CONDUCTING RISK ASSESSMENTS IN SCHOOLS</w:t>
          </w:r>
        </w:sdtContent>
      </w:sdt>
      <w:proofErr w:type="gramEnd"/>
      <w:r w:rsidRPr="00EA405A">
        <w:rPr>
          <w:rFonts w:eastAsia="Calibri"/>
          <w:b/>
          <w:bCs/>
          <w:sz w:val="22"/>
          <w:szCs w:val="22"/>
          <w:lang w:val="en-GB"/>
        </w:rPr>
        <w:t>.”</w:t>
      </w:r>
      <w:r w:rsidR="0095521D">
        <w:rPr>
          <w:rFonts w:eastAsia="Calibri"/>
          <w:b/>
          <w:bCs/>
          <w:sz w:val="22"/>
          <w:szCs w:val="22"/>
          <w:lang w:val="en-GB"/>
        </w:rPr>
        <w:t xml:space="preserve"> </w:t>
      </w:r>
      <w:r w:rsidRPr="00EA405A">
        <w:rPr>
          <w:rFonts w:eastAsia="Calibri"/>
          <w:sz w:val="22"/>
          <w:szCs w:val="22"/>
          <w:lang w:val="en-GB"/>
        </w:rPr>
        <w:t>in accordance with your Request for Proposal dated [xxx.</w:t>
      </w:r>
    </w:p>
    <w:p w:rsidR="00774DC2" w:rsidRPr="009D5652" w:rsidRDefault="00774DC2" w:rsidP="00774DC2">
      <w:pPr>
        <w:pStyle w:val="Header"/>
        <w:pBdr>
          <w:between w:val="single" w:sz="4" w:space="1" w:color="4F81BD" w:themeColor="accent1"/>
        </w:pBdr>
        <w:spacing w:line="276" w:lineRule="auto"/>
        <w:jc w:val="center"/>
        <w:rPr>
          <w:sz w:val="20"/>
          <w:szCs w:val="20"/>
        </w:rPr>
      </w:pPr>
      <w:r w:rsidRPr="00EA405A">
        <w:rPr>
          <w:rFonts w:eastAsia="Calibri"/>
          <w:sz w:val="22"/>
          <w:szCs w:val="22"/>
          <w:lang w:val="en-GB"/>
        </w:rPr>
        <w:t>I hereby submit our Proposal, which includes all required documents as per Request for Proposal.</w:t>
      </w:r>
    </w:p>
    <w:p w:rsidR="00774DC2" w:rsidRPr="00EA405A" w:rsidRDefault="00774DC2" w:rsidP="00774DC2">
      <w:pPr>
        <w:spacing w:after="160" w:line="259" w:lineRule="auto"/>
        <w:jc w:val="both"/>
        <w:rPr>
          <w:rFonts w:eastAsia="Calibri"/>
          <w:sz w:val="22"/>
          <w:szCs w:val="22"/>
          <w:lang w:val="en-GB"/>
        </w:rPr>
      </w:pPr>
      <w:r w:rsidRPr="00EA405A">
        <w:rPr>
          <w:rFonts w:eastAsia="Calibri"/>
          <w:sz w:val="22"/>
          <w:szCs w:val="22"/>
          <w:lang w:val="en-GB"/>
        </w:rPr>
        <w:t>We hereby declare that all the information and statements made in this Proposal are true and accept that any misinterpretation contained in it may lead to our disqualification.</w:t>
      </w:r>
    </w:p>
    <w:p w:rsidR="00774DC2" w:rsidRPr="00EA405A" w:rsidRDefault="00774DC2" w:rsidP="00774DC2">
      <w:pPr>
        <w:spacing w:after="160" w:line="259" w:lineRule="auto"/>
        <w:jc w:val="both"/>
        <w:rPr>
          <w:rFonts w:eastAsia="Calibri"/>
          <w:sz w:val="22"/>
          <w:szCs w:val="22"/>
          <w:lang w:val="en-GB"/>
        </w:rPr>
      </w:pPr>
      <w:r w:rsidRPr="00EA405A">
        <w:rPr>
          <w:rFonts w:eastAsia="Calibri"/>
          <w:sz w:val="22"/>
          <w:szCs w:val="22"/>
          <w:lang w:val="en-GB"/>
        </w:rPr>
        <w:t>If negotiations are held during the period of validity of the Proposal, we undertake to negotiate on the basis of the proposed staff. Our Proposal is binding upon us and subject to the modifications resulting from Contract negotiations.</w:t>
      </w:r>
    </w:p>
    <w:p w:rsidR="00774DC2" w:rsidRPr="00EA405A" w:rsidRDefault="00774DC2" w:rsidP="00774DC2">
      <w:pPr>
        <w:spacing w:after="160" w:line="259" w:lineRule="auto"/>
        <w:jc w:val="both"/>
        <w:rPr>
          <w:rFonts w:eastAsia="Calibri"/>
          <w:sz w:val="22"/>
          <w:szCs w:val="22"/>
          <w:lang w:val="en-GB"/>
        </w:rPr>
      </w:pPr>
      <w:r w:rsidRPr="00EA405A">
        <w:rPr>
          <w:rFonts w:eastAsia="Calibri"/>
          <w:sz w:val="22"/>
          <w:szCs w:val="22"/>
          <w:lang w:val="en-GB"/>
        </w:rPr>
        <w:t>We undertake, if our Proposal is accepted, to initiate the services and fulfil the terms and conditions related this contract.</w:t>
      </w:r>
    </w:p>
    <w:p w:rsidR="00774DC2" w:rsidRPr="00EA405A" w:rsidRDefault="00774DC2" w:rsidP="00774DC2">
      <w:pPr>
        <w:spacing w:after="160" w:line="259" w:lineRule="auto"/>
        <w:jc w:val="both"/>
        <w:rPr>
          <w:rFonts w:eastAsia="Calibri"/>
          <w:sz w:val="22"/>
          <w:szCs w:val="22"/>
          <w:lang w:val="en-GB"/>
        </w:rPr>
      </w:pPr>
      <w:r w:rsidRPr="00EA405A">
        <w:rPr>
          <w:rFonts w:eastAsia="Calibri"/>
          <w:sz w:val="22"/>
          <w:szCs w:val="22"/>
          <w:lang w:val="en-GB"/>
        </w:rPr>
        <w:t>We understand you are not bound to accept any Proposal you receive.</w:t>
      </w:r>
    </w:p>
    <w:p w:rsidR="00774DC2" w:rsidRPr="00EA405A" w:rsidRDefault="00774DC2" w:rsidP="00774DC2">
      <w:pPr>
        <w:spacing w:after="160" w:line="259" w:lineRule="auto"/>
        <w:jc w:val="both"/>
        <w:rPr>
          <w:rFonts w:eastAsia="Calibri"/>
          <w:sz w:val="22"/>
          <w:szCs w:val="22"/>
          <w:lang w:val="en-GB"/>
        </w:rPr>
      </w:pPr>
      <w:r w:rsidRPr="00EA405A">
        <w:rPr>
          <w:rFonts w:eastAsia="Calibri"/>
          <w:sz w:val="22"/>
          <w:szCs w:val="22"/>
          <w:lang w:val="en-GB"/>
        </w:rPr>
        <w:t>Yours sincerely,</w:t>
      </w:r>
    </w:p>
    <w:p w:rsidR="00774DC2" w:rsidRPr="00EA405A" w:rsidRDefault="00774DC2" w:rsidP="00774DC2">
      <w:pPr>
        <w:spacing w:after="160" w:line="259" w:lineRule="auto"/>
        <w:rPr>
          <w:rFonts w:eastAsia="Calibri"/>
          <w:sz w:val="16"/>
          <w:szCs w:val="16"/>
          <w:lang w:val="en-GB"/>
        </w:rPr>
      </w:pPr>
    </w:p>
    <w:p w:rsidR="00774DC2" w:rsidRPr="00EA405A" w:rsidRDefault="00774DC2" w:rsidP="00774DC2">
      <w:pPr>
        <w:spacing w:after="160" w:line="259" w:lineRule="auto"/>
        <w:rPr>
          <w:rFonts w:eastAsia="Calibri"/>
          <w:sz w:val="22"/>
          <w:szCs w:val="22"/>
          <w:lang w:val="en-GB"/>
        </w:rPr>
      </w:pPr>
      <w:r w:rsidRPr="00EA405A">
        <w:rPr>
          <w:rFonts w:eastAsia="Calibri"/>
          <w:sz w:val="22"/>
          <w:szCs w:val="22"/>
          <w:lang w:val="en-GB"/>
        </w:rPr>
        <w:t>Authorized Signature [In full and initials]:</w:t>
      </w:r>
      <w:r w:rsidRPr="00EA405A">
        <w:rPr>
          <w:rFonts w:eastAsia="Calibri"/>
          <w:sz w:val="22"/>
          <w:szCs w:val="22"/>
          <w:lang w:val="en-GB"/>
        </w:rPr>
        <w:tab/>
      </w:r>
    </w:p>
    <w:p w:rsidR="00774DC2" w:rsidRPr="00EA405A" w:rsidRDefault="00774DC2" w:rsidP="00774DC2">
      <w:pPr>
        <w:spacing w:after="160" w:line="259" w:lineRule="auto"/>
        <w:rPr>
          <w:rFonts w:eastAsia="Calibri"/>
          <w:sz w:val="22"/>
          <w:szCs w:val="22"/>
          <w:lang w:val="en-GB"/>
        </w:rPr>
      </w:pPr>
      <w:r w:rsidRPr="00EA405A">
        <w:rPr>
          <w:rFonts w:eastAsia="Calibri"/>
          <w:sz w:val="22"/>
          <w:szCs w:val="22"/>
          <w:lang w:val="en-GB"/>
        </w:rPr>
        <w:t>Name and Title of Signatory:</w:t>
      </w:r>
      <w:r w:rsidRPr="00EA405A">
        <w:rPr>
          <w:rFonts w:eastAsia="Calibri"/>
          <w:sz w:val="22"/>
          <w:szCs w:val="22"/>
          <w:lang w:val="en-GB"/>
        </w:rPr>
        <w:tab/>
      </w:r>
      <w:bookmarkStart w:id="2" w:name="_Toc125871309"/>
      <w:bookmarkStart w:id="3" w:name="_Toc127160593"/>
      <w:bookmarkStart w:id="4" w:name="_Toc138144065"/>
      <w:bookmarkStart w:id="5" w:name="_Toc9691526"/>
      <w:bookmarkStart w:id="6" w:name="_Toc50955950"/>
    </w:p>
    <w:p w:rsidR="00774DC2" w:rsidRPr="00EA405A" w:rsidRDefault="00774DC2" w:rsidP="00774DC2">
      <w:pPr>
        <w:spacing w:after="160" w:line="259" w:lineRule="auto"/>
        <w:rPr>
          <w:rFonts w:eastAsia="Calibri"/>
          <w:sz w:val="22"/>
          <w:szCs w:val="22"/>
          <w:lang w:val="en-GB"/>
        </w:rPr>
      </w:pPr>
    </w:p>
    <w:p w:rsidR="00774DC2" w:rsidRDefault="00774DC2" w:rsidP="00774DC2">
      <w:pPr>
        <w:spacing w:after="160" w:line="259" w:lineRule="auto"/>
        <w:rPr>
          <w:rFonts w:eastAsia="Calibri"/>
          <w:sz w:val="22"/>
          <w:szCs w:val="22"/>
          <w:lang w:val="en-GB"/>
        </w:rPr>
      </w:pPr>
    </w:p>
    <w:p w:rsidR="00774DC2" w:rsidRDefault="00774DC2" w:rsidP="00774DC2">
      <w:pPr>
        <w:spacing w:after="160" w:line="259" w:lineRule="auto"/>
        <w:rPr>
          <w:rFonts w:eastAsia="Calibri"/>
          <w:sz w:val="22"/>
          <w:szCs w:val="22"/>
          <w:lang w:val="en-GB"/>
        </w:rPr>
      </w:pPr>
    </w:p>
    <w:p w:rsidR="00774DC2" w:rsidRPr="00EA405A" w:rsidRDefault="00774DC2" w:rsidP="00774DC2">
      <w:pPr>
        <w:spacing w:after="160" w:line="259" w:lineRule="auto"/>
        <w:rPr>
          <w:rFonts w:eastAsia="Calibri"/>
          <w:sz w:val="22"/>
          <w:szCs w:val="22"/>
          <w:rtl/>
          <w:lang w:val="en-GB"/>
        </w:rPr>
      </w:pPr>
    </w:p>
    <w:p w:rsidR="00774DC2" w:rsidRPr="00EA405A" w:rsidRDefault="00774DC2" w:rsidP="00774DC2">
      <w:pPr>
        <w:keepNext/>
        <w:keepLines/>
        <w:spacing w:before="160"/>
        <w:jc w:val="center"/>
        <w:outlineLvl w:val="1"/>
        <w:rPr>
          <w:b/>
          <w:bCs/>
          <w:sz w:val="22"/>
          <w:szCs w:val="22"/>
          <w:lang w:eastAsia="ja-JP"/>
        </w:rPr>
      </w:pPr>
      <w:r w:rsidRPr="00EA405A">
        <w:rPr>
          <w:b/>
          <w:bCs/>
          <w:sz w:val="22"/>
          <w:szCs w:val="22"/>
          <w:lang w:eastAsia="ja-JP"/>
        </w:rPr>
        <w:t>FORM 3 –</w:t>
      </w:r>
      <w:r>
        <w:rPr>
          <w:b/>
          <w:bCs/>
          <w:sz w:val="22"/>
          <w:szCs w:val="22"/>
          <w:lang w:eastAsia="ja-JP"/>
        </w:rPr>
        <w:t xml:space="preserve">PROPOSER </w:t>
      </w:r>
      <w:r w:rsidRPr="00EA405A">
        <w:rPr>
          <w:b/>
          <w:bCs/>
          <w:sz w:val="22"/>
          <w:szCs w:val="22"/>
          <w:lang w:eastAsia="ja-JP"/>
        </w:rPr>
        <w:t>INFORMATION SHEET</w:t>
      </w:r>
      <w:bookmarkEnd w:id="2"/>
      <w:bookmarkEnd w:id="3"/>
      <w:bookmarkEnd w:id="4"/>
      <w:bookmarkEnd w:id="5"/>
      <w:bookmarkEnd w:id="6"/>
    </w:p>
    <w:p w:rsidR="00774DC2" w:rsidRPr="00EA405A" w:rsidRDefault="00774DC2" w:rsidP="00774DC2">
      <w:pPr>
        <w:spacing w:before="120" w:after="120" w:line="276" w:lineRule="auto"/>
        <w:jc w:val="both"/>
        <w:rPr>
          <w:sz w:val="22"/>
          <w:szCs w:val="22"/>
        </w:rPr>
      </w:pPr>
      <w:r w:rsidRPr="00EA405A">
        <w:rPr>
          <w:sz w:val="22"/>
          <w:szCs w:val="22"/>
        </w:rPr>
        <w:t>[The Tenderer shall fill in this Form in accordance with the instructions indicated below. No alterations to its format shall be permitted and no substitutions shall be accepted.]</w:t>
      </w:r>
    </w:p>
    <w:p w:rsidR="00774DC2" w:rsidRPr="00EA405A" w:rsidRDefault="00774DC2" w:rsidP="00774DC2">
      <w:pPr>
        <w:spacing w:before="120" w:after="120"/>
        <w:ind w:left="720" w:right="3087" w:hanging="720"/>
      </w:pPr>
      <w:r w:rsidRPr="00EA405A">
        <w:t>Date:</w:t>
      </w:r>
    </w:p>
    <w:p w:rsidR="00774DC2" w:rsidRPr="00EA405A" w:rsidRDefault="00774DC2" w:rsidP="00774DC2">
      <w:pPr>
        <w:spacing w:before="120" w:after="120"/>
        <w:ind w:right="3627"/>
      </w:pPr>
      <w:r w:rsidRPr="00EA405A">
        <w:t>Announcement No:</w:t>
      </w:r>
    </w:p>
    <w:tbl>
      <w:tblPr>
        <w:tblW w:w="9759" w:type="dxa"/>
        <w:tblInd w:w="-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29"/>
        <w:gridCol w:w="6030"/>
      </w:tblGrid>
      <w:tr w:rsidR="00774DC2" w:rsidRPr="00EA405A" w:rsidTr="00774DC2">
        <w:trPr>
          <w:trHeight w:val="440"/>
        </w:trPr>
        <w:tc>
          <w:tcPr>
            <w:tcW w:w="3729" w:type="dxa"/>
            <w:shd w:val="clear" w:color="auto" w:fill="EFFFEF"/>
          </w:tcPr>
          <w:p w:rsidR="00774DC2" w:rsidRPr="00EA405A" w:rsidRDefault="00774DC2" w:rsidP="00774DC2">
            <w:pPr>
              <w:tabs>
                <w:tab w:val="left" w:pos="381"/>
              </w:tabs>
              <w:spacing w:before="120" w:after="120"/>
              <w:ind w:left="381" w:hanging="381"/>
            </w:pPr>
            <w:r w:rsidRPr="00EA405A">
              <w:rPr>
                <w:spacing w:val="-2"/>
              </w:rPr>
              <w:t>1.</w:t>
            </w:r>
            <w:r w:rsidRPr="00EA405A">
              <w:rPr>
                <w:spacing w:val="-2"/>
              </w:rPr>
              <w:tab/>
            </w:r>
            <w:r w:rsidRPr="00EA405A">
              <w:t>Name</w:t>
            </w:r>
          </w:p>
        </w:tc>
        <w:tc>
          <w:tcPr>
            <w:tcW w:w="6030" w:type="dxa"/>
          </w:tcPr>
          <w:p w:rsidR="00774DC2" w:rsidRPr="00EA405A" w:rsidRDefault="00774DC2" w:rsidP="00774DC2">
            <w:pPr>
              <w:suppressAutoHyphens/>
              <w:spacing w:before="120" w:after="120"/>
              <w:ind w:left="35"/>
              <w:rPr>
                <w:spacing w:val="-2"/>
              </w:rPr>
            </w:pPr>
          </w:p>
        </w:tc>
      </w:tr>
      <w:tr w:rsidR="00774DC2" w:rsidRPr="00EA405A" w:rsidTr="00774DC2">
        <w:trPr>
          <w:trHeight w:val="674"/>
        </w:trPr>
        <w:tc>
          <w:tcPr>
            <w:tcW w:w="3729" w:type="dxa"/>
            <w:shd w:val="clear" w:color="auto" w:fill="EFFFEF"/>
          </w:tcPr>
          <w:p w:rsidR="00774DC2" w:rsidRPr="00EA405A" w:rsidRDefault="00774DC2" w:rsidP="00774DC2">
            <w:pPr>
              <w:tabs>
                <w:tab w:val="left" w:pos="381"/>
              </w:tabs>
              <w:suppressAutoHyphens/>
              <w:spacing w:before="120" w:after="120"/>
              <w:ind w:left="381" w:hanging="381"/>
            </w:pPr>
            <w:r w:rsidRPr="00EA405A">
              <w:t>2.</w:t>
            </w:r>
            <w:r w:rsidRPr="00EA405A">
              <w:tab/>
              <w:t>Registration number or ID Card Number</w:t>
            </w:r>
          </w:p>
        </w:tc>
        <w:tc>
          <w:tcPr>
            <w:tcW w:w="6030" w:type="dxa"/>
          </w:tcPr>
          <w:p w:rsidR="00774DC2" w:rsidRPr="00EA405A" w:rsidRDefault="00774DC2" w:rsidP="00774DC2">
            <w:pPr>
              <w:suppressAutoHyphens/>
              <w:spacing w:before="120" w:after="120"/>
              <w:ind w:left="35"/>
              <w:rPr>
                <w:spacing w:val="-2"/>
              </w:rPr>
            </w:pPr>
          </w:p>
        </w:tc>
      </w:tr>
      <w:tr w:rsidR="00774DC2" w:rsidRPr="00EA405A" w:rsidTr="00774DC2">
        <w:tc>
          <w:tcPr>
            <w:tcW w:w="3729" w:type="dxa"/>
            <w:shd w:val="clear" w:color="auto" w:fill="EFFFEF"/>
          </w:tcPr>
          <w:p w:rsidR="00774DC2" w:rsidRPr="00EA405A" w:rsidRDefault="00774DC2" w:rsidP="00774DC2">
            <w:pPr>
              <w:tabs>
                <w:tab w:val="left" w:pos="381"/>
              </w:tabs>
              <w:suppressAutoHyphens/>
              <w:spacing w:before="120" w:after="120"/>
              <w:ind w:left="381" w:hanging="381"/>
              <w:rPr>
                <w:spacing w:val="-2"/>
              </w:rPr>
            </w:pPr>
            <w:r w:rsidRPr="00EA405A">
              <w:rPr>
                <w:spacing w:val="-2"/>
              </w:rPr>
              <w:t>3.</w:t>
            </w:r>
            <w:r w:rsidRPr="00EA405A">
              <w:rPr>
                <w:spacing w:val="-2"/>
              </w:rPr>
              <w:tab/>
              <w:t>Address</w:t>
            </w:r>
          </w:p>
        </w:tc>
        <w:tc>
          <w:tcPr>
            <w:tcW w:w="6030" w:type="dxa"/>
          </w:tcPr>
          <w:p w:rsidR="00774DC2" w:rsidRPr="00EA405A" w:rsidRDefault="00774DC2" w:rsidP="00774DC2">
            <w:pPr>
              <w:suppressAutoHyphens/>
              <w:spacing w:before="120" w:after="120"/>
              <w:ind w:left="35"/>
              <w:rPr>
                <w:spacing w:val="-2"/>
              </w:rPr>
            </w:pPr>
            <w:r w:rsidRPr="00EA405A">
              <w:rPr>
                <w:spacing w:val="-2"/>
              </w:rPr>
              <w:t>{insert Tenderer’s legal address in country of registration}</w:t>
            </w:r>
          </w:p>
        </w:tc>
      </w:tr>
      <w:tr w:rsidR="00774DC2" w:rsidRPr="00EA405A" w:rsidTr="00774DC2">
        <w:tc>
          <w:tcPr>
            <w:tcW w:w="9759" w:type="dxa"/>
            <w:gridSpan w:val="2"/>
            <w:shd w:val="clear" w:color="auto" w:fill="EFFFEF"/>
          </w:tcPr>
          <w:p w:rsidR="00774DC2" w:rsidRPr="00EA405A" w:rsidRDefault="00774DC2" w:rsidP="00774DC2">
            <w:pPr>
              <w:tabs>
                <w:tab w:val="left" w:pos="381"/>
              </w:tabs>
              <w:suppressAutoHyphens/>
              <w:spacing w:before="120" w:after="120" w:line="276" w:lineRule="auto"/>
              <w:ind w:left="381" w:hanging="381"/>
              <w:rPr>
                <w:spacing w:val="-2"/>
                <w:sz w:val="22"/>
                <w:szCs w:val="22"/>
              </w:rPr>
            </w:pPr>
            <w:r w:rsidRPr="00EA405A">
              <w:rPr>
                <w:spacing w:val="-2"/>
                <w:sz w:val="22"/>
                <w:szCs w:val="22"/>
              </w:rPr>
              <w:t>4.</w:t>
            </w:r>
            <w:r w:rsidRPr="00EA405A">
              <w:rPr>
                <w:spacing w:val="-2"/>
                <w:sz w:val="22"/>
                <w:szCs w:val="22"/>
              </w:rPr>
              <w:tab/>
              <w:t>Tenderer’s Authorized Representative Information</w:t>
            </w:r>
          </w:p>
        </w:tc>
      </w:tr>
      <w:tr w:rsidR="00774DC2" w:rsidRPr="00EA405A" w:rsidTr="00774DC2">
        <w:tc>
          <w:tcPr>
            <w:tcW w:w="3729" w:type="dxa"/>
            <w:shd w:val="clear" w:color="auto" w:fill="EFFFEF"/>
          </w:tcPr>
          <w:p w:rsidR="00774DC2" w:rsidRPr="00EA405A" w:rsidRDefault="00774DC2" w:rsidP="00774DC2">
            <w:pPr>
              <w:tabs>
                <w:tab w:val="left" w:pos="381"/>
              </w:tabs>
              <w:suppressAutoHyphens/>
              <w:spacing w:before="120" w:after="120" w:line="276" w:lineRule="auto"/>
              <w:ind w:left="381" w:hanging="381"/>
              <w:rPr>
                <w:spacing w:val="-2"/>
                <w:sz w:val="22"/>
                <w:szCs w:val="22"/>
              </w:rPr>
            </w:pPr>
            <w:r w:rsidRPr="00EA405A">
              <w:rPr>
                <w:spacing w:val="-2"/>
                <w:sz w:val="22"/>
                <w:szCs w:val="22"/>
              </w:rPr>
              <w:tab/>
              <w:t>Name:</w:t>
            </w:r>
          </w:p>
        </w:tc>
        <w:tc>
          <w:tcPr>
            <w:tcW w:w="6030" w:type="dxa"/>
          </w:tcPr>
          <w:p w:rsidR="00774DC2" w:rsidRPr="00EA405A" w:rsidRDefault="00774DC2" w:rsidP="00774DC2">
            <w:pPr>
              <w:suppressAutoHyphens/>
              <w:spacing w:before="120" w:after="120"/>
              <w:ind w:left="35"/>
              <w:rPr>
                <w:spacing w:val="-2"/>
              </w:rPr>
            </w:pPr>
          </w:p>
        </w:tc>
      </w:tr>
      <w:tr w:rsidR="00774DC2" w:rsidRPr="00EA405A" w:rsidTr="00774DC2">
        <w:tc>
          <w:tcPr>
            <w:tcW w:w="3729" w:type="dxa"/>
            <w:shd w:val="clear" w:color="auto" w:fill="EFFFEF"/>
          </w:tcPr>
          <w:p w:rsidR="00774DC2" w:rsidRPr="00EA405A" w:rsidRDefault="00774DC2" w:rsidP="00774DC2">
            <w:pPr>
              <w:tabs>
                <w:tab w:val="left" w:pos="381"/>
              </w:tabs>
              <w:suppressAutoHyphens/>
              <w:spacing w:before="120" w:after="120" w:line="276" w:lineRule="auto"/>
              <w:ind w:left="381" w:hanging="381"/>
              <w:rPr>
                <w:spacing w:val="-2"/>
                <w:sz w:val="22"/>
                <w:szCs w:val="22"/>
              </w:rPr>
            </w:pPr>
            <w:r w:rsidRPr="00EA405A">
              <w:rPr>
                <w:spacing w:val="-2"/>
                <w:kern w:val="28"/>
                <w:sz w:val="22"/>
                <w:szCs w:val="22"/>
              </w:rPr>
              <w:tab/>
              <w:t>Address:</w:t>
            </w:r>
          </w:p>
        </w:tc>
        <w:tc>
          <w:tcPr>
            <w:tcW w:w="6030" w:type="dxa"/>
          </w:tcPr>
          <w:p w:rsidR="00774DC2" w:rsidRPr="00EA405A" w:rsidRDefault="00774DC2" w:rsidP="00774DC2">
            <w:pPr>
              <w:suppressAutoHyphens/>
              <w:spacing w:before="120" w:after="120"/>
              <w:ind w:left="35"/>
              <w:rPr>
                <w:spacing w:val="-2"/>
              </w:rPr>
            </w:pPr>
          </w:p>
        </w:tc>
      </w:tr>
      <w:tr w:rsidR="00774DC2" w:rsidRPr="00EA405A" w:rsidTr="00774DC2">
        <w:tc>
          <w:tcPr>
            <w:tcW w:w="3729" w:type="dxa"/>
            <w:shd w:val="clear" w:color="auto" w:fill="EFFFEF"/>
          </w:tcPr>
          <w:p w:rsidR="00774DC2" w:rsidRPr="00EA405A" w:rsidRDefault="00774DC2" w:rsidP="00774DC2">
            <w:pPr>
              <w:tabs>
                <w:tab w:val="left" w:pos="381"/>
              </w:tabs>
              <w:suppressAutoHyphens/>
              <w:spacing w:before="120" w:after="120" w:line="276" w:lineRule="auto"/>
              <w:ind w:left="381" w:hanging="381"/>
              <w:rPr>
                <w:spacing w:val="-2"/>
                <w:sz w:val="22"/>
                <w:szCs w:val="22"/>
              </w:rPr>
            </w:pPr>
            <w:r w:rsidRPr="00EA405A">
              <w:rPr>
                <w:spacing w:val="-2"/>
                <w:kern w:val="28"/>
                <w:sz w:val="22"/>
                <w:szCs w:val="22"/>
              </w:rPr>
              <w:tab/>
              <w:t>Telephone/Fax numbers:</w:t>
            </w:r>
          </w:p>
        </w:tc>
        <w:tc>
          <w:tcPr>
            <w:tcW w:w="6030" w:type="dxa"/>
          </w:tcPr>
          <w:p w:rsidR="00774DC2" w:rsidRPr="00EA405A" w:rsidRDefault="00774DC2" w:rsidP="00774DC2">
            <w:pPr>
              <w:suppressAutoHyphens/>
              <w:spacing w:before="120" w:after="120"/>
              <w:ind w:left="35"/>
              <w:rPr>
                <w:spacing w:val="-2"/>
              </w:rPr>
            </w:pPr>
          </w:p>
        </w:tc>
      </w:tr>
      <w:tr w:rsidR="00774DC2" w:rsidRPr="00EA405A" w:rsidTr="00774DC2">
        <w:tc>
          <w:tcPr>
            <w:tcW w:w="3729" w:type="dxa"/>
            <w:shd w:val="clear" w:color="auto" w:fill="EFFFEF"/>
          </w:tcPr>
          <w:p w:rsidR="00774DC2" w:rsidRPr="00EA405A" w:rsidRDefault="00774DC2" w:rsidP="00774DC2">
            <w:pPr>
              <w:tabs>
                <w:tab w:val="left" w:pos="381"/>
              </w:tabs>
              <w:suppressAutoHyphens/>
              <w:spacing w:before="120" w:after="120"/>
              <w:ind w:left="381" w:hanging="381"/>
              <w:rPr>
                <w:spacing w:val="-2"/>
              </w:rPr>
            </w:pPr>
            <w:r w:rsidRPr="00EA405A">
              <w:tab/>
              <w:t>Email Address:</w:t>
            </w:r>
          </w:p>
        </w:tc>
        <w:tc>
          <w:tcPr>
            <w:tcW w:w="6030" w:type="dxa"/>
          </w:tcPr>
          <w:p w:rsidR="00774DC2" w:rsidRPr="00EA405A" w:rsidRDefault="00774DC2" w:rsidP="00774DC2">
            <w:pPr>
              <w:suppressAutoHyphens/>
              <w:spacing w:before="120" w:after="120"/>
              <w:ind w:left="35"/>
              <w:rPr>
                <w:spacing w:val="-2"/>
              </w:rPr>
            </w:pPr>
          </w:p>
        </w:tc>
      </w:tr>
    </w:tbl>
    <w:p w:rsidR="00774DC2" w:rsidRDefault="00774DC2" w:rsidP="00774DC2">
      <w:pPr>
        <w:spacing w:after="160" w:line="259" w:lineRule="auto"/>
        <w:rPr>
          <w:rFonts w:eastAsia="Calibri"/>
          <w:sz w:val="22"/>
          <w:szCs w:val="22"/>
          <w:lang w:val="en-GB"/>
        </w:rPr>
      </w:pPr>
    </w:p>
    <w:p w:rsidR="00774DC2" w:rsidRPr="00EA405A" w:rsidRDefault="00774DC2" w:rsidP="00774DC2">
      <w:pPr>
        <w:spacing w:after="160" w:line="259" w:lineRule="auto"/>
        <w:rPr>
          <w:rFonts w:eastAsia="Calibri"/>
          <w:sz w:val="22"/>
          <w:szCs w:val="22"/>
          <w:lang w:val="en-GB"/>
        </w:rPr>
      </w:pPr>
    </w:p>
    <w:p w:rsidR="00774DC2" w:rsidRPr="00EA405A" w:rsidRDefault="00774DC2" w:rsidP="00774DC2">
      <w:pPr>
        <w:keepNext/>
        <w:keepLines/>
        <w:spacing w:before="160"/>
        <w:jc w:val="center"/>
        <w:outlineLvl w:val="1"/>
        <w:rPr>
          <w:b/>
          <w:bCs/>
          <w:sz w:val="22"/>
          <w:szCs w:val="22"/>
          <w:lang w:eastAsia="ja-JP"/>
        </w:rPr>
      </w:pPr>
      <w:bookmarkStart w:id="7" w:name="_bookmark20"/>
      <w:bookmarkEnd w:id="7"/>
      <w:r w:rsidRPr="00EA405A">
        <w:rPr>
          <w:b/>
          <w:bCs/>
          <w:sz w:val="22"/>
          <w:szCs w:val="22"/>
          <w:lang w:eastAsia="ja-JP"/>
        </w:rPr>
        <w:t>FORM 4: DESCRIPTION OF APPROACH, METHODOLOGY AND WORK PLAN FOR PERFORMING THE ASSIGNMENT</w:t>
      </w:r>
    </w:p>
    <w:p w:rsidR="00774DC2" w:rsidRPr="00EA405A" w:rsidRDefault="00774DC2" w:rsidP="00774DC2">
      <w:pPr>
        <w:spacing w:before="9" w:after="120"/>
        <w:rPr>
          <w:rFonts w:ascii="Cambria"/>
          <w:b/>
          <w:sz w:val="15"/>
        </w:rPr>
      </w:pPr>
    </w:p>
    <w:p w:rsidR="00774DC2" w:rsidRPr="00EA405A" w:rsidRDefault="00774DC2" w:rsidP="00774DC2">
      <w:pPr>
        <w:spacing w:before="90" w:after="120"/>
        <w:ind w:left="140"/>
        <w:jc w:val="both"/>
        <w:rPr>
          <w:i/>
        </w:rPr>
      </w:pPr>
      <w:r w:rsidRPr="00EA405A">
        <w:t>[</w:t>
      </w:r>
      <w:r w:rsidRPr="00EA405A">
        <w:rPr>
          <w:i/>
        </w:rPr>
        <w:t>Technical</w:t>
      </w:r>
      <w:r>
        <w:rPr>
          <w:i/>
        </w:rPr>
        <w:t xml:space="preserve"> </w:t>
      </w:r>
      <w:r w:rsidRPr="00EA405A">
        <w:rPr>
          <w:i/>
        </w:rPr>
        <w:t>approach, methodology</w:t>
      </w:r>
      <w:r>
        <w:rPr>
          <w:i/>
        </w:rPr>
        <w:t xml:space="preserve"> </w:t>
      </w:r>
      <w:r w:rsidRPr="00EA405A">
        <w:rPr>
          <w:i/>
        </w:rPr>
        <w:t>and</w:t>
      </w:r>
      <w:r>
        <w:rPr>
          <w:i/>
        </w:rPr>
        <w:t xml:space="preserve"> </w:t>
      </w:r>
      <w:r w:rsidRPr="00EA405A">
        <w:rPr>
          <w:i/>
        </w:rPr>
        <w:t>work plan</w:t>
      </w:r>
      <w:r>
        <w:rPr>
          <w:i/>
        </w:rPr>
        <w:t xml:space="preserve"> </w:t>
      </w:r>
      <w:r w:rsidRPr="00EA405A">
        <w:rPr>
          <w:i/>
        </w:rPr>
        <w:t>are</w:t>
      </w:r>
      <w:r>
        <w:rPr>
          <w:i/>
        </w:rPr>
        <w:t xml:space="preserve"> </w:t>
      </w:r>
      <w:r w:rsidRPr="00EA405A">
        <w:rPr>
          <w:i/>
        </w:rPr>
        <w:t>key</w:t>
      </w:r>
      <w:r>
        <w:rPr>
          <w:i/>
        </w:rPr>
        <w:t xml:space="preserve"> </w:t>
      </w:r>
      <w:r w:rsidRPr="00EA405A">
        <w:rPr>
          <w:i/>
        </w:rPr>
        <w:t>components</w:t>
      </w:r>
      <w:r>
        <w:rPr>
          <w:i/>
        </w:rPr>
        <w:t xml:space="preserve"> </w:t>
      </w:r>
      <w:r w:rsidRPr="00EA405A">
        <w:rPr>
          <w:i/>
        </w:rPr>
        <w:t>of</w:t>
      </w:r>
      <w:r>
        <w:rPr>
          <w:i/>
        </w:rPr>
        <w:t xml:space="preserve"> </w:t>
      </w:r>
      <w:r w:rsidRPr="00EA405A">
        <w:rPr>
          <w:i/>
        </w:rPr>
        <w:t>the</w:t>
      </w:r>
      <w:r>
        <w:rPr>
          <w:i/>
        </w:rPr>
        <w:t xml:space="preserve"> </w:t>
      </w:r>
      <w:r w:rsidRPr="00EA405A">
        <w:rPr>
          <w:i/>
        </w:rPr>
        <w:t>Technical</w:t>
      </w:r>
      <w:r>
        <w:rPr>
          <w:i/>
        </w:rPr>
        <w:t xml:space="preserve"> </w:t>
      </w:r>
      <w:r w:rsidRPr="00EA405A">
        <w:rPr>
          <w:i/>
        </w:rPr>
        <w:t>Proposal. You are suggested to present your Technical Proposal (5-10 pages, inclusive of charts and diagrams) divided into the following two chapters:</w:t>
      </w:r>
    </w:p>
    <w:p w:rsidR="00774DC2" w:rsidRPr="00EA405A" w:rsidRDefault="00774DC2" w:rsidP="00774DC2">
      <w:pPr>
        <w:widowControl w:val="0"/>
        <w:numPr>
          <w:ilvl w:val="0"/>
          <w:numId w:val="6"/>
        </w:numPr>
        <w:tabs>
          <w:tab w:val="left" w:pos="499"/>
        </w:tabs>
        <w:autoSpaceDE w:val="0"/>
        <w:autoSpaceDN w:val="0"/>
        <w:jc w:val="both"/>
        <w:rPr>
          <w:i/>
        </w:rPr>
      </w:pPr>
      <w:r w:rsidRPr="00EA405A">
        <w:rPr>
          <w:i/>
        </w:rPr>
        <w:t>Technical Approach and Methodology,</w:t>
      </w:r>
    </w:p>
    <w:p w:rsidR="00774DC2" w:rsidRPr="00EA405A" w:rsidRDefault="00774DC2" w:rsidP="00774DC2">
      <w:pPr>
        <w:widowControl w:val="0"/>
        <w:numPr>
          <w:ilvl w:val="0"/>
          <w:numId w:val="6"/>
        </w:numPr>
        <w:tabs>
          <w:tab w:val="left" w:pos="499"/>
        </w:tabs>
        <w:autoSpaceDE w:val="0"/>
        <w:autoSpaceDN w:val="0"/>
        <w:spacing w:before="41"/>
        <w:jc w:val="both"/>
        <w:rPr>
          <w:i/>
        </w:rPr>
      </w:pPr>
      <w:r w:rsidRPr="00EA405A">
        <w:rPr>
          <w:i/>
        </w:rPr>
        <w:t>Work Plan, and</w:t>
      </w:r>
    </w:p>
    <w:p w:rsidR="00774DC2" w:rsidRPr="00EA405A" w:rsidRDefault="00774DC2" w:rsidP="00774DC2">
      <w:pPr>
        <w:spacing w:before="1" w:after="120"/>
        <w:rPr>
          <w:i/>
          <w:sz w:val="10"/>
          <w:szCs w:val="6"/>
        </w:rPr>
      </w:pPr>
    </w:p>
    <w:p w:rsidR="00774DC2" w:rsidRPr="00EA405A" w:rsidRDefault="00774DC2" w:rsidP="00774DC2">
      <w:pPr>
        <w:widowControl w:val="0"/>
        <w:numPr>
          <w:ilvl w:val="0"/>
          <w:numId w:val="5"/>
        </w:numPr>
        <w:tabs>
          <w:tab w:val="left" w:pos="501"/>
        </w:tabs>
        <w:autoSpaceDE w:val="0"/>
        <w:autoSpaceDN w:val="0"/>
        <w:spacing w:line="276" w:lineRule="auto"/>
        <w:ind w:right="148" w:firstLine="0"/>
        <w:jc w:val="both"/>
        <w:rPr>
          <w:i/>
        </w:rPr>
      </w:pPr>
      <w:r w:rsidRPr="00EA405A">
        <w:rPr>
          <w:i/>
          <w:u w:val="single"/>
        </w:rPr>
        <w:t>Technical</w:t>
      </w:r>
      <w:r>
        <w:rPr>
          <w:i/>
          <w:u w:val="single"/>
        </w:rPr>
        <w:t xml:space="preserve"> </w:t>
      </w:r>
      <w:r w:rsidRPr="00EA405A">
        <w:rPr>
          <w:i/>
          <w:u w:val="single"/>
        </w:rPr>
        <w:t>Approach</w:t>
      </w:r>
      <w:r>
        <w:rPr>
          <w:i/>
          <w:u w:val="single"/>
        </w:rPr>
        <w:t xml:space="preserve"> </w:t>
      </w:r>
      <w:r w:rsidRPr="00EA405A">
        <w:rPr>
          <w:i/>
          <w:u w:val="single"/>
        </w:rPr>
        <w:t>and</w:t>
      </w:r>
      <w:r>
        <w:rPr>
          <w:i/>
          <w:u w:val="single"/>
        </w:rPr>
        <w:t xml:space="preserve"> </w:t>
      </w:r>
      <w:r w:rsidRPr="00EA405A">
        <w:rPr>
          <w:i/>
          <w:u w:val="single"/>
        </w:rPr>
        <w:t>Methodology.</w:t>
      </w:r>
      <w:r>
        <w:rPr>
          <w:i/>
          <w:u w:val="single"/>
        </w:rPr>
        <w:t xml:space="preserve"> </w:t>
      </w:r>
      <w:r w:rsidRPr="00EA405A">
        <w:rPr>
          <w:i/>
        </w:rPr>
        <w:t>In</w:t>
      </w:r>
      <w:r w:rsidR="0095521D">
        <w:rPr>
          <w:i/>
        </w:rPr>
        <w:t xml:space="preserve"> </w:t>
      </w:r>
      <w:r w:rsidRPr="00EA405A">
        <w:rPr>
          <w:i/>
        </w:rPr>
        <w:t>this</w:t>
      </w:r>
      <w:r w:rsidR="0095521D">
        <w:rPr>
          <w:i/>
        </w:rPr>
        <w:t xml:space="preserve"> </w:t>
      </w:r>
      <w:r w:rsidRPr="00EA405A">
        <w:rPr>
          <w:i/>
        </w:rPr>
        <w:t>chapter</w:t>
      </w:r>
      <w:r w:rsidR="0095521D">
        <w:rPr>
          <w:i/>
        </w:rPr>
        <w:t xml:space="preserve"> </w:t>
      </w:r>
      <w:r w:rsidRPr="00EA405A">
        <w:rPr>
          <w:i/>
        </w:rPr>
        <w:t>you</w:t>
      </w:r>
      <w:r w:rsidR="0095521D">
        <w:rPr>
          <w:i/>
        </w:rPr>
        <w:t xml:space="preserve"> </w:t>
      </w:r>
      <w:r w:rsidRPr="00EA405A">
        <w:rPr>
          <w:i/>
        </w:rPr>
        <w:t>should</w:t>
      </w:r>
      <w:r w:rsidR="0095521D">
        <w:rPr>
          <w:i/>
        </w:rPr>
        <w:t xml:space="preserve"> </w:t>
      </w:r>
      <w:r w:rsidRPr="00EA405A">
        <w:rPr>
          <w:i/>
        </w:rPr>
        <w:t>explain</w:t>
      </w:r>
      <w:r w:rsidR="0095521D">
        <w:rPr>
          <w:i/>
        </w:rPr>
        <w:t xml:space="preserve"> </w:t>
      </w:r>
      <w:r w:rsidRPr="00EA405A">
        <w:rPr>
          <w:i/>
        </w:rPr>
        <w:t>your</w:t>
      </w:r>
      <w:r w:rsidR="0095521D">
        <w:rPr>
          <w:i/>
        </w:rPr>
        <w:t xml:space="preserve"> </w:t>
      </w:r>
      <w:r w:rsidRPr="00EA405A">
        <w:rPr>
          <w:i/>
        </w:rPr>
        <w:t>understanding of the objectives of the assignment, approach to the services, methodology for carrying out the activities and obtaining the expected output, and the degree of detail of such output. You should highlight</w:t>
      </w:r>
      <w:r>
        <w:rPr>
          <w:i/>
        </w:rPr>
        <w:t xml:space="preserve"> </w:t>
      </w:r>
      <w:r w:rsidRPr="00EA405A">
        <w:rPr>
          <w:i/>
        </w:rPr>
        <w:t>the</w:t>
      </w:r>
      <w:r>
        <w:rPr>
          <w:i/>
        </w:rPr>
        <w:t xml:space="preserve"> </w:t>
      </w:r>
      <w:r w:rsidRPr="00EA405A">
        <w:rPr>
          <w:i/>
        </w:rPr>
        <w:t>problems</w:t>
      </w:r>
      <w:r>
        <w:rPr>
          <w:i/>
        </w:rPr>
        <w:t xml:space="preserve"> </w:t>
      </w:r>
      <w:r w:rsidRPr="00EA405A">
        <w:rPr>
          <w:i/>
        </w:rPr>
        <w:t>being</w:t>
      </w:r>
      <w:r>
        <w:rPr>
          <w:i/>
        </w:rPr>
        <w:t xml:space="preserve"> </w:t>
      </w:r>
      <w:r w:rsidRPr="00EA405A">
        <w:rPr>
          <w:i/>
        </w:rPr>
        <w:t>addressed</w:t>
      </w:r>
      <w:r>
        <w:rPr>
          <w:i/>
        </w:rPr>
        <w:t xml:space="preserve"> </w:t>
      </w:r>
      <w:r w:rsidRPr="00EA405A">
        <w:rPr>
          <w:i/>
        </w:rPr>
        <w:t>and</w:t>
      </w:r>
      <w:r>
        <w:rPr>
          <w:i/>
        </w:rPr>
        <w:t xml:space="preserve"> </w:t>
      </w:r>
      <w:r w:rsidRPr="00EA405A">
        <w:rPr>
          <w:i/>
        </w:rPr>
        <w:t>their</w:t>
      </w:r>
      <w:r>
        <w:rPr>
          <w:i/>
        </w:rPr>
        <w:t xml:space="preserve"> </w:t>
      </w:r>
      <w:r w:rsidRPr="00EA405A">
        <w:rPr>
          <w:i/>
        </w:rPr>
        <w:t>importance,</w:t>
      </w:r>
      <w:r>
        <w:rPr>
          <w:i/>
        </w:rPr>
        <w:t xml:space="preserve"> </w:t>
      </w:r>
      <w:r w:rsidRPr="00EA405A">
        <w:rPr>
          <w:i/>
        </w:rPr>
        <w:t>and</w:t>
      </w:r>
      <w:r>
        <w:rPr>
          <w:i/>
        </w:rPr>
        <w:t xml:space="preserve"> </w:t>
      </w:r>
      <w:r w:rsidRPr="00EA405A">
        <w:rPr>
          <w:i/>
        </w:rPr>
        <w:t>explain</w:t>
      </w:r>
      <w:r>
        <w:rPr>
          <w:i/>
        </w:rPr>
        <w:t xml:space="preserve"> </w:t>
      </w:r>
      <w:r w:rsidRPr="00EA405A">
        <w:rPr>
          <w:i/>
        </w:rPr>
        <w:t>the</w:t>
      </w:r>
      <w:r>
        <w:rPr>
          <w:i/>
        </w:rPr>
        <w:t xml:space="preserve"> </w:t>
      </w:r>
      <w:r w:rsidRPr="00EA405A">
        <w:rPr>
          <w:i/>
        </w:rPr>
        <w:t>technical</w:t>
      </w:r>
      <w:r>
        <w:rPr>
          <w:i/>
        </w:rPr>
        <w:t xml:space="preserve"> </w:t>
      </w:r>
      <w:r w:rsidRPr="00EA405A">
        <w:rPr>
          <w:i/>
        </w:rPr>
        <w:t>approach youwouldadopttoaddressthem.Youshouldalsoexplainthemethodologiesyouproposetoadopt and highlight the compatibility of those methodologies with the proposed</w:t>
      </w:r>
      <w:r>
        <w:rPr>
          <w:i/>
        </w:rPr>
        <w:t xml:space="preserve"> </w:t>
      </w:r>
      <w:r w:rsidRPr="00EA405A">
        <w:rPr>
          <w:i/>
        </w:rPr>
        <w:t>approach.</w:t>
      </w:r>
    </w:p>
    <w:p w:rsidR="00774DC2" w:rsidRPr="00EA405A" w:rsidRDefault="00774DC2" w:rsidP="00774DC2">
      <w:pPr>
        <w:spacing w:before="1" w:after="120"/>
        <w:rPr>
          <w:i/>
          <w:sz w:val="12"/>
          <w:szCs w:val="4"/>
        </w:rPr>
      </w:pPr>
    </w:p>
    <w:p w:rsidR="00774DC2" w:rsidRPr="00EA405A" w:rsidRDefault="00774DC2" w:rsidP="00774DC2">
      <w:pPr>
        <w:widowControl w:val="0"/>
        <w:numPr>
          <w:ilvl w:val="0"/>
          <w:numId w:val="5"/>
        </w:numPr>
        <w:tabs>
          <w:tab w:val="left" w:pos="501"/>
        </w:tabs>
        <w:autoSpaceDE w:val="0"/>
        <w:autoSpaceDN w:val="0"/>
        <w:spacing w:line="276" w:lineRule="auto"/>
        <w:ind w:right="149" w:firstLine="0"/>
        <w:jc w:val="both"/>
        <w:rPr>
          <w:i/>
        </w:rPr>
      </w:pPr>
      <w:r w:rsidRPr="00EA405A">
        <w:rPr>
          <w:i/>
          <w:u w:val="single"/>
        </w:rPr>
        <w:t>Work Plan.</w:t>
      </w:r>
      <w:r>
        <w:rPr>
          <w:i/>
          <w:u w:val="single"/>
        </w:rPr>
        <w:t xml:space="preserve"> </w:t>
      </w:r>
      <w:r w:rsidRPr="00EA405A">
        <w:rPr>
          <w:i/>
        </w:rPr>
        <w:t>In this chapter you should propose the main activities of the assignment, their content and duration, phasing and interrelations, milestones (including interim approvals by the Client), and delivery dates of the reports. The proposed work plan should be consistent with the technical approach and methodology, showing understanding of the TOR and ability to translate them into a feasible working</w:t>
      </w:r>
      <w:r>
        <w:rPr>
          <w:i/>
        </w:rPr>
        <w:t xml:space="preserve"> </w:t>
      </w:r>
      <w:r w:rsidRPr="00EA405A">
        <w:rPr>
          <w:i/>
        </w:rPr>
        <w:t>plan.</w:t>
      </w:r>
    </w:p>
    <w:p w:rsidR="00774DC2" w:rsidRDefault="00774DC2" w:rsidP="00774DC2">
      <w:pPr>
        <w:contextualSpacing/>
        <w:rPr>
          <w:i/>
        </w:rPr>
      </w:pPr>
    </w:p>
    <w:p w:rsidR="002B3253" w:rsidRDefault="002B3253" w:rsidP="00774DC2">
      <w:pPr>
        <w:contextualSpacing/>
        <w:rPr>
          <w:i/>
        </w:rPr>
      </w:pPr>
    </w:p>
    <w:p w:rsidR="002B3253" w:rsidRDefault="002B3253" w:rsidP="00774DC2">
      <w:pPr>
        <w:contextualSpacing/>
        <w:rPr>
          <w:i/>
        </w:rPr>
      </w:pPr>
    </w:p>
    <w:p w:rsidR="002B3253" w:rsidRPr="00EA405A" w:rsidRDefault="002B3253" w:rsidP="00774DC2">
      <w:pPr>
        <w:contextualSpacing/>
        <w:rPr>
          <w:i/>
        </w:rPr>
      </w:pPr>
    </w:p>
    <w:p w:rsidR="00774DC2" w:rsidRPr="00EA405A" w:rsidRDefault="00774DC2" w:rsidP="00774DC2">
      <w:pPr>
        <w:keepNext/>
        <w:keepLines/>
        <w:spacing w:before="160"/>
        <w:jc w:val="center"/>
        <w:outlineLvl w:val="1"/>
        <w:rPr>
          <w:b/>
          <w:bCs/>
          <w:sz w:val="22"/>
          <w:szCs w:val="22"/>
          <w:lang w:eastAsia="ja-JP"/>
        </w:rPr>
      </w:pPr>
      <w:r w:rsidRPr="00EA405A">
        <w:rPr>
          <w:b/>
          <w:bCs/>
          <w:sz w:val="22"/>
          <w:szCs w:val="22"/>
          <w:lang w:eastAsia="ja-JP"/>
        </w:rPr>
        <w:t>FORM 5 –TEAM INFORMATION</w:t>
      </w:r>
    </w:p>
    <w:p w:rsidR="00774DC2" w:rsidRPr="00EA405A" w:rsidRDefault="00774DC2" w:rsidP="00774DC2">
      <w:pPr>
        <w:spacing w:before="120" w:after="120" w:line="276" w:lineRule="auto"/>
        <w:jc w:val="center"/>
        <w:rPr>
          <w:rFonts w:eastAsia="Calibri"/>
          <w:sz w:val="22"/>
          <w:szCs w:val="22"/>
        </w:rPr>
      </w:pPr>
      <w:r w:rsidRPr="00EA405A">
        <w:rPr>
          <w:rFonts w:eastAsia="Calibri"/>
          <w:sz w:val="22"/>
          <w:szCs w:val="22"/>
        </w:rPr>
        <w:t>List all Members in the team as per TOR</w:t>
      </w:r>
    </w:p>
    <w:p w:rsidR="00774DC2" w:rsidRPr="0048368D" w:rsidRDefault="00774DC2" w:rsidP="00774DC2">
      <w:pPr>
        <w:spacing w:before="120" w:after="120" w:line="276" w:lineRule="auto"/>
        <w:jc w:val="center"/>
        <w:rPr>
          <w:rFonts w:eastAsia="Calibri"/>
          <w:color w:val="FF0000"/>
          <w:sz w:val="22"/>
          <w:szCs w:val="22"/>
        </w:rPr>
      </w:pPr>
      <w:r w:rsidRPr="00EA405A">
        <w:rPr>
          <w:rFonts w:eastAsia="Calibri"/>
          <w:color w:val="FF0000"/>
          <w:sz w:val="22"/>
          <w:szCs w:val="22"/>
        </w:rPr>
        <w:t>(Team Members Curriculum Vitae and supporting documents should be submitted along with the proposal and this form should be signed and stamped by Tenderer).</w:t>
      </w:r>
    </w:p>
    <w:tbl>
      <w:tblPr>
        <w:tblW w:w="0" w:type="auto"/>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6128"/>
        <w:gridCol w:w="2520"/>
      </w:tblGrid>
      <w:tr w:rsidR="00774DC2" w:rsidRPr="00EA405A" w:rsidTr="00774DC2">
        <w:trPr>
          <w:jc w:val="center"/>
        </w:trPr>
        <w:tc>
          <w:tcPr>
            <w:tcW w:w="6128" w:type="dxa"/>
            <w:shd w:val="clear" w:color="auto" w:fill="E0E0E0"/>
            <w:vAlign w:val="center"/>
          </w:tcPr>
          <w:p w:rsidR="00774DC2" w:rsidRPr="00EA405A" w:rsidRDefault="00774DC2" w:rsidP="00774DC2">
            <w:pPr>
              <w:tabs>
                <w:tab w:val="left" w:pos="720"/>
                <w:tab w:val="left" w:pos="1440"/>
                <w:tab w:val="left" w:pos="2160"/>
                <w:tab w:val="left" w:pos="2693"/>
                <w:tab w:val="left" w:pos="3222"/>
                <w:tab w:val="left" w:pos="3827"/>
                <w:tab w:val="left" w:pos="4432"/>
                <w:tab w:val="left" w:pos="4730"/>
                <w:tab w:val="left" w:pos="5335"/>
              </w:tabs>
              <w:suppressAutoHyphens/>
              <w:jc w:val="center"/>
              <w:rPr>
                <w:b/>
                <w:spacing w:val="-3"/>
              </w:rPr>
            </w:pPr>
            <w:r w:rsidRPr="00EA405A">
              <w:rPr>
                <w:b/>
                <w:spacing w:val="-3"/>
              </w:rPr>
              <w:t>Team member Name</w:t>
            </w:r>
          </w:p>
        </w:tc>
        <w:tc>
          <w:tcPr>
            <w:tcW w:w="2520" w:type="dxa"/>
            <w:shd w:val="clear" w:color="auto" w:fill="E0E0E0"/>
            <w:vAlign w:val="center"/>
          </w:tcPr>
          <w:p w:rsidR="00774DC2" w:rsidRPr="00EA405A" w:rsidRDefault="00774DC2" w:rsidP="00774DC2">
            <w:pPr>
              <w:tabs>
                <w:tab w:val="left" w:pos="720"/>
                <w:tab w:val="left" w:pos="1440"/>
                <w:tab w:val="left" w:pos="2160"/>
                <w:tab w:val="left" w:pos="2693"/>
                <w:tab w:val="left" w:pos="3222"/>
                <w:tab w:val="left" w:pos="3827"/>
                <w:tab w:val="left" w:pos="4432"/>
                <w:tab w:val="left" w:pos="4730"/>
                <w:tab w:val="left" w:pos="5335"/>
              </w:tabs>
              <w:suppressAutoHyphens/>
              <w:jc w:val="center"/>
              <w:rPr>
                <w:spacing w:val="-3"/>
              </w:rPr>
            </w:pPr>
            <w:r w:rsidRPr="00EA405A">
              <w:rPr>
                <w:b/>
                <w:spacing w:val="-3"/>
              </w:rPr>
              <w:t>ID/PP No</w:t>
            </w:r>
          </w:p>
        </w:tc>
      </w:tr>
      <w:tr w:rsidR="00774DC2" w:rsidRPr="00EA405A" w:rsidTr="00774DC2">
        <w:trPr>
          <w:jc w:val="center"/>
        </w:trPr>
        <w:tc>
          <w:tcPr>
            <w:tcW w:w="6128" w:type="dxa"/>
          </w:tcPr>
          <w:p w:rsidR="00774DC2" w:rsidRPr="00EA405A" w:rsidRDefault="00774DC2" w:rsidP="00774DC2">
            <w:pPr>
              <w:tabs>
                <w:tab w:val="left" w:pos="720"/>
                <w:tab w:val="left" w:pos="1440"/>
                <w:tab w:val="left" w:pos="2160"/>
                <w:tab w:val="left" w:pos="2693"/>
                <w:tab w:val="left" w:pos="3222"/>
                <w:tab w:val="left" w:pos="3827"/>
                <w:tab w:val="left" w:pos="4432"/>
                <w:tab w:val="left" w:pos="4730"/>
                <w:tab w:val="left" w:pos="5335"/>
              </w:tabs>
              <w:suppressAutoHyphens/>
              <w:jc w:val="both"/>
              <w:rPr>
                <w:spacing w:val="-3"/>
              </w:rPr>
            </w:pPr>
          </w:p>
        </w:tc>
        <w:tc>
          <w:tcPr>
            <w:tcW w:w="2520" w:type="dxa"/>
            <w:shd w:val="clear" w:color="auto" w:fill="auto"/>
          </w:tcPr>
          <w:p w:rsidR="00774DC2" w:rsidRPr="00EA405A" w:rsidRDefault="00774DC2" w:rsidP="00774DC2">
            <w:pPr>
              <w:tabs>
                <w:tab w:val="left" w:pos="720"/>
                <w:tab w:val="left" w:pos="1440"/>
                <w:tab w:val="left" w:pos="2160"/>
                <w:tab w:val="left" w:pos="2693"/>
                <w:tab w:val="left" w:pos="3222"/>
                <w:tab w:val="left" w:pos="3827"/>
                <w:tab w:val="left" w:pos="4432"/>
                <w:tab w:val="left" w:pos="4730"/>
                <w:tab w:val="left" w:pos="5335"/>
              </w:tabs>
              <w:suppressAutoHyphens/>
              <w:jc w:val="both"/>
              <w:rPr>
                <w:spacing w:val="-3"/>
              </w:rPr>
            </w:pPr>
          </w:p>
        </w:tc>
      </w:tr>
      <w:tr w:rsidR="00774DC2" w:rsidRPr="00EA405A" w:rsidTr="00774DC2">
        <w:trPr>
          <w:jc w:val="center"/>
        </w:trPr>
        <w:tc>
          <w:tcPr>
            <w:tcW w:w="6128" w:type="dxa"/>
          </w:tcPr>
          <w:p w:rsidR="00774DC2" w:rsidRPr="00EA405A" w:rsidRDefault="00774DC2" w:rsidP="00774DC2">
            <w:pPr>
              <w:tabs>
                <w:tab w:val="left" w:pos="720"/>
                <w:tab w:val="left" w:pos="1440"/>
                <w:tab w:val="left" w:pos="2160"/>
                <w:tab w:val="left" w:pos="2693"/>
                <w:tab w:val="left" w:pos="3222"/>
                <w:tab w:val="left" w:pos="3827"/>
                <w:tab w:val="left" w:pos="4432"/>
                <w:tab w:val="left" w:pos="4730"/>
                <w:tab w:val="left" w:pos="5335"/>
              </w:tabs>
              <w:suppressAutoHyphens/>
              <w:jc w:val="both"/>
              <w:rPr>
                <w:spacing w:val="-3"/>
              </w:rPr>
            </w:pPr>
          </w:p>
        </w:tc>
        <w:tc>
          <w:tcPr>
            <w:tcW w:w="2520" w:type="dxa"/>
            <w:shd w:val="clear" w:color="auto" w:fill="auto"/>
          </w:tcPr>
          <w:p w:rsidR="00774DC2" w:rsidRPr="00EA405A" w:rsidRDefault="00774DC2" w:rsidP="00774DC2">
            <w:pPr>
              <w:tabs>
                <w:tab w:val="left" w:pos="720"/>
                <w:tab w:val="left" w:pos="1440"/>
                <w:tab w:val="left" w:pos="2160"/>
                <w:tab w:val="left" w:pos="2693"/>
                <w:tab w:val="left" w:pos="3222"/>
                <w:tab w:val="left" w:pos="3827"/>
                <w:tab w:val="left" w:pos="4432"/>
                <w:tab w:val="left" w:pos="4730"/>
                <w:tab w:val="left" w:pos="5335"/>
              </w:tabs>
              <w:suppressAutoHyphens/>
              <w:jc w:val="both"/>
              <w:rPr>
                <w:spacing w:val="-3"/>
              </w:rPr>
            </w:pPr>
          </w:p>
        </w:tc>
      </w:tr>
      <w:tr w:rsidR="00774DC2" w:rsidRPr="00EA405A" w:rsidTr="00774DC2">
        <w:trPr>
          <w:jc w:val="center"/>
        </w:trPr>
        <w:tc>
          <w:tcPr>
            <w:tcW w:w="6128" w:type="dxa"/>
          </w:tcPr>
          <w:p w:rsidR="00774DC2" w:rsidRPr="00EA405A" w:rsidRDefault="00774DC2" w:rsidP="00774DC2">
            <w:pPr>
              <w:tabs>
                <w:tab w:val="left" w:pos="720"/>
                <w:tab w:val="left" w:pos="1440"/>
                <w:tab w:val="left" w:pos="2160"/>
                <w:tab w:val="left" w:pos="2693"/>
                <w:tab w:val="left" w:pos="3222"/>
                <w:tab w:val="left" w:pos="3827"/>
                <w:tab w:val="left" w:pos="4432"/>
                <w:tab w:val="left" w:pos="4730"/>
                <w:tab w:val="left" w:pos="5335"/>
              </w:tabs>
              <w:suppressAutoHyphens/>
              <w:jc w:val="both"/>
              <w:rPr>
                <w:spacing w:val="-3"/>
              </w:rPr>
            </w:pPr>
          </w:p>
        </w:tc>
        <w:tc>
          <w:tcPr>
            <w:tcW w:w="2520" w:type="dxa"/>
            <w:shd w:val="clear" w:color="auto" w:fill="auto"/>
          </w:tcPr>
          <w:p w:rsidR="00774DC2" w:rsidRPr="00EA405A" w:rsidRDefault="00774DC2" w:rsidP="00774DC2">
            <w:pPr>
              <w:tabs>
                <w:tab w:val="left" w:pos="720"/>
                <w:tab w:val="left" w:pos="1440"/>
                <w:tab w:val="left" w:pos="2160"/>
                <w:tab w:val="left" w:pos="2693"/>
                <w:tab w:val="left" w:pos="3222"/>
                <w:tab w:val="left" w:pos="3827"/>
                <w:tab w:val="left" w:pos="4432"/>
                <w:tab w:val="left" w:pos="4730"/>
                <w:tab w:val="left" w:pos="5335"/>
              </w:tabs>
              <w:suppressAutoHyphens/>
              <w:jc w:val="both"/>
              <w:rPr>
                <w:spacing w:val="-3"/>
              </w:rPr>
            </w:pPr>
          </w:p>
        </w:tc>
      </w:tr>
      <w:tr w:rsidR="00774DC2" w:rsidRPr="00EA405A" w:rsidTr="00774DC2">
        <w:trPr>
          <w:jc w:val="center"/>
        </w:trPr>
        <w:tc>
          <w:tcPr>
            <w:tcW w:w="6128" w:type="dxa"/>
          </w:tcPr>
          <w:p w:rsidR="00774DC2" w:rsidRPr="00EA405A" w:rsidRDefault="00774DC2" w:rsidP="00774DC2">
            <w:pPr>
              <w:tabs>
                <w:tab w:val="left" w:pos="720"/>
                <w:tab w:val="left" w:pos="1440"/>
                <w:tab w:val="left" w:pos="2160"/>
                <w:tab w:val="left" w:pos="2693"/>
                <w:tab w:val="left" w:pos="3222"/>
                <w:tab w:val="left" w:pos="3827"/>
                <w:tab w:val="left" w:pos="4432"/>
                <w:tab w:val="left" w:pos="4730"/>
                <w:tab w:val="left" w:pos="5335"/>
              </w:tabs>
              <w:suppressAutoHyphens/>
              <w:jc w:val="both"/>
              <w:rPr>
                <w:spacing w:val="-3"/>
              </w:rPr>
            </w:pPr>
          </w:p>
        </w:tc>
        <w:tc>
          <w:tcPr>
            <w:tcW w:w="2520" w:type="dxa"/>
            <w:shd w:val="clear" w:color="auto" w:fill="auto"/>
          </w:tcPr>
          <w:p w:rsidR="00774DC2" w:rsidRPr="00EA405A" w:rsidRDefault="00774DC2" w:rsidP="00774DC2">
            <w:pPr>
              <w:tabs>
                <w:tab w:val="left" w:pos="720"/>
                <w:tab w:val="left" w:pos="1440"/>
                <w:tab w:val="left" w:pos="2160"/>
                <w:tab w:val="left" w:pos="2693"/>
                <w:tab w:val="left" w:pos="3222"/>
                <w:tab w:val="left" w:pos="3827"/>
                <w:tab w:val="left" w:pos="4432"/>
                <w:tab w:val="left" w:pos="4730"/>
                <w:tab w:val="left" w:pos="5335"/>
              </w:tabs>
              <w:suppressAutoHyphens/>
              <w:jc w:val="both"/>
              <w:rPr>
                <w:spacing w:val="-3"/>
              </w:rPr>
            </w:pPr>
          </w:p>
        </w:tc>
      </w:tr>
      <w:tr w:rsidR="00774DC2" w:rsidRPr="00EA405A" w:rsidTr="00774DC2">
        <w:trPr>
          <w:jc w:val="center"/>
        </w:trPr>
        <w:tc>
          <w:tcPr>
            <w:tcW w:w="6128" w:type="dxa"/>
          </w:tcPr>
          <w:p w:rsidR="00774DC2" w:rsidRPr="00EA405A" w:rsidRDefault="00774DC2" w:rsidP="00774DC2">
            <w:pPr>
              <w:tabs>
                <w:tab w:val="left" w:pos="720"/>
                <w:tab w:val="left" w:pos="1440"/>
                <w:tab w:val="left" w:pos="2160"/>
                <w:tab w:val="left" w:pos="2693"/>
                <w:tab w:val="left" w:pos="3222"/>
                <w:tab w:val="left" w:pos="3827"/>
                <w:tab w:val="left" w:pos="4432"/>
                <w:tab w:val="left" w:pos="4730"/>
                <w:tab w:val="left" w:pos="5335"/>
              </w:tabs>
              <w:suppressAutoHyphens/>
              <w:jc w:val="both"/>
              <w:rPr>
                <w:spacing w:val="-3"/>
              </w:rPr>
            </w:pPr>
          </w:p>
        </w:tc>
        <w:tc>
          <w:tcPr>
            <w:tcW w:w="2520" w:type="dxa"/>
            <w:shd w:val="clear" w:color="auto" w:fill="auto"/>
          </w:tcPr>
          <w:p w:rsidR="00774DC2" w:rsidRPr="00EA405A" w:rsidRDefault="00774DC2" w:rsidP="00774DC2">
            <w:pPr>
              <w:tabs>
                <w:tab w:val="left" w:pos="720"/>
                <w:tab w:val="left" w:pos="1440"/>
                <w:tab w:val="left" w:pos="2160"/>
                <w:tab w:val="left" w:pos="2693"/>
                <w:tab w:val="left" w:pos="3222"/>
                <w:tab w:val="left" w:pos="3827"/>
                <w:tab w:val="left" w:pos="4432"/>
                <w:tab w:val="left" w:pos="4730"/>
                <w:tab w:val="left" w:pos="5335"/>
              </w:tabs>
              <w:suppressAutoHyphens/>
              <w:jc w:val="both"/>
              <w:rPr>
                <w:spacing w:val="-3"/>
              </w:rPr>
            </w:pPr>
          </w:p>
        </w:tc>
      </w:tr>
    </w:tbl>
    <w:p w:rsidR="00774DC2" w:rsidRPr="00EA405A" w:rsidRDefault="00774DC2" w:rsidP="00774DC2">
      <w:pPr>
        <w:widowControl w:val="0"/>
        <w:tabs>
          <w:tab w:val="left" w:pos="501"/>
        </w:tabs>
        <w:autoSpaceDE w:val="0"/>
        <w:autoSpaceDN w:val="0"/>
        <w:spacing w:line="276" w:lineRule="auto"/>
        <w:ind w:right="149"/>
        <w:jc w:val="both"/>
        <w:rPr>
          <w:i/>
        </w:rPr>
      </w:pPr>
    </w:p>
    <w:p w:rsidR="00774DC2" w:rsidRPr="00EA405A" w:rsidRDefault="00774DC2" w:rsidP="00774DC2">
      <w:pPr>
        <w:keepNext/>
        <w:keepLines/>
        <w:spacing w:before="160"/>
        <w:jc w:val="center"/>
        <w:outlineLvl w:val="1"/>
        <w:rPr>
          <w:b/>
          <w:bCs/>
          <w:sz w:val="22"/>
          <w:szCs w:val="22"/>
          <w:lang w:eastAsia="ja-JP"/>
        </w:rPr>
      </w:pPr>
      <w:r w:rsidRPr="00EA405A">
        <w:rPr>
          <w:b/>
          <w:bCs/>
          <w:sz w:val="22"/>
          <w:szCs w:val="22"/>
          <w:lang w:eastAsia="ja-JP"/>
        </w:rPr>
        <w:t>FORM</w:t>
      </w:r>
      <w:r>
        <w:rPr>
          <w:b/>
          <w:bCs/>
          <w:sz w:val="22"/>
          <w:szCs w:val="22"/>
          <w:lang w:eastAsia="ja-JP"/>
        </w:rPr>
        <w:t>6</w:t>
      </w:r>
      <w:r w:rsidRPr="00EA405A">
        <w:rPr>
          <w:b/>
          <w:bCs/>
          <w:sz w:val="22"/>
          <w:szCs w:val="22"/>
          <w:lang w:eastAsia="ja-JP"/>
        </w:rPr>
        <w:t>– CURRICULUM VITAE (TEAM)</w:t>
      </w:r>
    </w:p>
    <w:p w:rsidR="00774DC2" w:rsidRPr="00EA405A" w:rsidRDefault="00774DC2" w:rsidP="00774DC2">
      <w:pPr>
        <w:numPr>
          <w:ilvl w:val="0"/>
          <w:numId w:val="1"/>
        </w:numPr>
        <w:spacing w:after="160" w:line="360" w:lineRule="auto"/>
        <w:contextualSpacing/>
        <w:rPr>
          <w:spacing w:val="-2"/>
          <w:sz w:val="22"/>
          <w:szCs w:val="22"/>
        </w:rPr>
      </w:pPr>
      <w:r w:rsidRPr="00EA405A">
        <w:rPr>
          <w:b/>
          <w:bCs/>
          <w:sz w:val="22"/>
          <w:szCs w:val="22"/>
        </w:rPr>
        <w:t>Name:</w:t>
      </w:r>
      <w:r w:rsidRPr="00EA405A">
        <w:rPr>
          <w:sz w:val="22"/>
          <w:szCs w:val="22"/>
        </w:rPr>
        <w:tab/>
      </w:r>
    </w:p>
    <w:p w:rsidR="00774DC2" w:rsidRPr="00EA405A" w:rsidRDefault="00774DC2" w:rsidP="00774DC2">
      <w:pPr>
        <w:numPr>
          <w:ilvl w:val="0"/>
          <w:numId w:val="1"/>
        </w:numPr>
        <w:spacing w:after="160" w:line="360" w:lineRule="auto"/>
        <w:contextualSpacing/>
        <w:rPr>
          <w:sz w:val="22"/>
          <w:szCs w:val="22"/>
        </w:rPr>
      </w:pPr>
      <w:r w:rsidRPr="00EA405A">
        <w:rPr>
          <w:b/>
          <w:bCs/>
          <w:sz w:val="22"/>
          <w:szCs w:val="22"/>
        </w:rPr>
        <w:t>Education</w:t>
      </w:r>
      <w:r w:rsidRPr="00EA405A">
        <w:rPr>
          <w:i/>
          <w:iCs/>
          <w:sz w:val="22"/>
          <w:szCs w:val="22"/>
        </w:rPr>
        <w:t>[Indicate college/university and other specialized education of staff member, giving names of institutions, degrees obtained, and dates of obtainment]:</w:t>
      </w:r>
    </w:p>
    <w:p w:rsidR="00774DC2" w:rsidRPr="00EA405A" w:rsidRDefault="00774DC2" w:rsidP="00774DC2">
      <w:pPr>
        <w:numPr>
          <w:ilvl w:val="0"/>
          <w:numId w:val="1"/>
        </w:numPr>
        <w:spacing w:after="160" w:line="360" w:lineRule="auto"/>
        <w:contextualSpacing/>
        <w:rPr>
          <w:sz w:val="22"/>
          <w:szCs w:val="22"/>
        </w:rPr>
      </w:pPr>
      <w:r w:rsidRPr="00EA405A">
        <w:rPr>
          <w:b/>
          <w:bCs/>
          <w:sz w:val="22"/>
          <w:szCs w:val="22"/>
        </w:rPr>
        <w:t>Membership of professional associations</w:t>
      </w:r>
      <w:r w:rsidRPr="00EA405A">
        <w:rPr>
          <w:sz w:val="22"/>
          <w:szCs w:val="22"/>
        </w:rPr>
        <w:tab/>
      </w:r>
    </w:p>
    <w:p w:rsidR="00774DC2" w:rsidRPr="00EA405A" w:rsidRDefault="00774DC2" w:rsidP="00774DC2">
      <w:pPr>
        <w:numPr>
          <w:ilvl w:val="0"/>
          <w:numId w:val="1"/>
        </w:numPr>
        <w:spacing w:after="160" w:line="360" w:lineRule="auto"/>
        <w:contextualSpacing/>
        <w:rPr>
          <w:sz w:val="22"/>
          <w:szCs w:val="22"/>
        </w:rPr>
      </w:pPr>
      <w:r w:rsidRPr="00EA405A">
        <w:rPr>
          <w:b/>
          <w:bCs/>
          <w:sz w:val="22"/>
          <w:szCs w:val="22"/>
        </w:rPr>
        <w:t>Other Training</w:t>
      </w:r>
    </w:p>
    <w:p w:rsidR="00774DC2" w:rsidRPr="00EA405A" w:rsidRDefault="00774DC2" w:rsidP="00774DC2">
      <w:pPr>
        <w:numPr>
          <w:ilvl w:val="0"/>
          <w:numId w:val="1"/>
        </w:numPr>
        <w:spacing w:after="160" w:line="360" w:lineRule="auto"/>
        <w:contextualSpacing/>
        <w:rPr>
          <w:sz w:val="22"/>
          <w:szCs w:val="22"/>
        </w:rPr>
      </w:pPr>
      <w:r w:rsidRPr="00EA405A">
        <w:rPr>
          <w:b/>
          <w:bCs/>
          <w:sz w:val="22"/>
          <w:szCs w:val="22"/>
        </w:rPr>
        <w:t>Countries of work experience</w:t>
      </w:r>
      <w:r w:rsidRPr="00EA405A">
        <w:rPr>
          <w:i/>
          <w:iCs/>
          <w:sz w:val="22"/>
          <w:szCs w:val="22"/>
        </w:rPr>
        <w:t>[List countries where the consultant has worked in the last ten years]:</w:t>
      </w:r>
    </w:p>
    <w:p w:rsidR="00774DC2" w:rsidRPr="00EA405A" w:rsidRDefault="00774DC2" w:rsidP="00774DC2">
      <w:pPr>
        <w:numPr>
          <w:ilvl w:val="0"/>
          <w:numId w:val="1"/>
        </w:numPr>
        <w:spacing w:after="160" w:line="360" w:lineRule="auto"/>
        <w:contextualSpacing/>
        <w:rPr>
          <w:sz w:val="22"/>
          <w:szCs w:val="22"/>
        </w:rPr>
      </w:pPr>
      <w:r w:rsidRPr="00EA405A">
        <w:rPr>
          <w:b/>
          <w:bCs/>
          <w:sz w:val="22"/>
          <w:szCs w:val="22"/>
        </w:rPr>
        <w:t>Languages</w:t>
      </w:r>
      <w:r w:rsidRPr="00EA405A">
        <w:rPr>
          <w:i/>
          <w:iCs/>
          <w:sz w:val="22"/>
          <w:szCs w:val="22"/>
        </w:rPr>
        <w:t>[For each language indicate proficiency: good, fair, or poor in speaking, reading, and writing]:</w:t>
      </w:r>
      <w:r w:rsidRPr="00EA405A">
        <w:rPr>
          <w:sz w:val="22"/>
          <w:szCs w:val="22"/>
        </w:rPr>
        <w:tab/>
      </w:r>
    </w:p>
    <w:p w:rsidR="00774DC2" w:rsidRPr="00EA405A" w:rsidRDefault="00774DC2" w:rsidP="00774DC2">
      <w:pPr>
        <w:numPr>
          <w:ilvl w:val="0"/>
          <w:numId w:val="1"/>
        </w:numPr>
        <w:spacing w:after="160" w:line="360" w:lineRule="auto"/>
        <w:contextualSpacing/>
        <w:rPr>
          <w:sz w:val="22"/>
          <w:szCs w:val="22"/>
        </w:rPr>
      </w:pPr>
      <w:r w:rsidRPr="00EA405A">
        <w:rPr>
          <w:b/>
          <w:bCs/>
          <w:sz w:val="22"/>
          <w:szCs w:val="22"/>
        </w:rPr>
        <w:t xml:space="preserve">Experience/ employment </w:t>
      </w:r>
      <w:proofErr w:type="gramStart"/>
      <w:r w:rsidRPr="00EA405A">
        <w:rPr>
          <w:b/>
          <w:bCs/>
          <w:sz w:val="22"/>
          <w:szCs w:val="22"/>
        </w:rPr>
        <w:t>record</w:t>
      </w:r>
      <w:r w:rsidRPr="00EA405A">
        <w:rPr>
          <w:i/>
          <w:iCs/>
          <w:sz w:val="22"/>
          <w:szCs w:val="22"/>
        </w:rPr>
        <w:t>[</w:t>
      </w:r>
      <w:proofErr w:type="gramEnd"/>
      <w:r w:rsidRPr="00EA405A">
        <w:rPr>
          <w:i/>
          <w:iCs/>
          <w:sz w:val="22"/>
          <w:szCs w:val="22"/>
        </w:rPr>
        <w:t>Starting with present position, list in reverse order every employment held since graduation, giving for each employment (see format here below): dates of employment, name of employing organization, positions held.]</w:t>
      </w:r>
    </w:p>
    <w:p w:rsidR="00774DC2" w:rsidRDefault="00774DC2" w:rsidP="00774DC2">
      <w:pPr>
        <w:ind w:left="1440"/>
        <w:contextualSpacing/>
        <w:rPr>
          <w:sz w:val="22"/>
          <w:szCs w:val="22"/>
        </w:rPr>
      </w:pPr>
      <w:r w:rsidRPr="00EA405A">
        <w:rPr>
          <w:sz w:val="22"/>
          <w:szCs w:val="22"/>
        </w:rPr>
        <w:t>From [Month/Year] – To [Month/Year]</w:t>
      </w:r>
      <w:proofErr w:type="gramStart"/>
      <w:r w:rsidRPr="00EA405A">
        <w:rPr>
          <w:sz w:val="22"/>
          <w:szCs w:val="22"/>
        </w:rPr>
        <w:t>:</w:t>
      </w:r>
      <w:proofErr w:type="gramEnd"/>
      <w:r w:rsidRPr="00EA405A">
        <w:rPr>
          <w:sz w:val="22"/>
          <w:szCs w:val="22"/>
        </w:rPr>
        <w:br/>
        <w:t>Employer:</w:t>
      </w:r>
      <w:r w:rsidRPr="00EA405A">
        <w:rPr>
          <w:sz w:val="22"/>
          <w:szCs w:val="22"/>
        </w:rPr>
        <w:tab/>
      </w:r>
      <w:r w:rsidRPr="00EA405A">
        <w:rPr>
          <w:sz w:val="22"/>
          <w:szCs w:val="22"/>
        </w:rPr>
        <w:br/>
        <w:t>Positions held:</w:t>
      </w:r>
    </w:p>
    <w:p w:rsidR="00774DC2" w:rsidRPr="0048368D" w:rsidRDefault="00774DC2" w:rsidP="00774DC2">
      <w:pPr>
        <w:ind w:left="1440"/>
        <w:contextualSpacing/>
        <w:rPr>
          <w:sz w:val="22"/>
          <w:szCs w:val="22"/>
        </w:rPr>
      </w:pPr>
    </w:p>
    <w:p w:rsidR="00774DC2" w:rsidRPr="00EA405A" w:rsidRDefault="00774DC2" w:rsidP="00774DC2">
      <w:pPr>
        <w:widowControl w:val="0"/>
        <w:tabs>
          <w:tab w:val="left" w:pos="501"/>
        </w:tabs>
        <w:autoSpaceDE w:val="0"/>
        <w:autoSpaceDN w:val="0"/>
        <w:spacing w:line="276" w:lineRule="auto"/>
        <w:ind w:right="149"/>
        <w:jc w:val="both"/>
        <w:rPr>
          <w:i/>
        </w:rPr>
      </w:pPr>
    </w:p>
    <w:p w:rsidR="00774DC2" w:rsidRPr="0048368D" w:rsidRDefault="00774DC2" w:rsidP="00774DC2">
      <w:pPr>
        <w:keepNext/>
        <w:keepLines/>
        <w:jc w:val="center"/>
        <w:outlineLvl w:val="0"/>
        <w:rPr>
          <w:b/>
          <w:bCs/>
          <w:color w:val="365F91"/>
          <w:sz w:val="28"/>
          <w:szCs w:val="28"/>
        </w:rPr>
      </w:pPr>
      <w:r w:rsidRPr="0048368D">
        <w:rPr>
          <w:b/>
          <w:bCs/>
          <w:sz w:val="22"/>
          <w:szCs w:val="22"/>
        </w:rPr>
        <w:t>FORM 7</w:t>
      </w:r>
      <w:r w:rsidRPr="0048368D">
        <w:rPr>
          <w:sz w:val="22"/>
          <w:szCs w:val="22"/>
        </w:rPr>
        <w:t>-</w:t>
      </w:r>
      <w:r w:rsidRPr="0048368D">
        <w:rPr>
          <w:b/>
          <w:bCs/>
          <w:sz w:val="22"/>
          <w:szCs w:val="22"/>
          <w:lang w:eastAsia="ja-JP"/>
        </w:rPr>
        <w:t>SPECIFIC EXPERIENCE OF CONTRACTS OF SIMILAR NATURE</w:t>
      </w:r>
    </w:p>
    <w:p w:rsidR="00774DC2" w:rsidRPr="0048368D" w:rsidRDefault="00774DC2" w:rsidP="00774DC2">
      <w:pPr>
        <w:spacing w:before="120" w:after="120" w:line="276" w:lineRule="auto"/>
        <w:jc w:val="center"/>
        <w:rPr>
          <w:rFonts w:eastAsia="Calibri"/>
          <w:sz w:val="22"/>
          <w:szCs w:val="22"/>
        </w:rPr>
      </w:pPr>
      <w:r w:rsidRPr="0048368D">
        <w:rPr>
          <w:rFonts w:eastAsia="Calibri"/>
          <w:sz w:val="22"/>
          <w:szCs w:val="22"/>
        </w:rPr>
        <w:t>List all contracts performed in the last</w:t>
      </w:r>
      <w:r w:rsidRPr="0048368D">
        <w:rPr>
          <w:rFonts w:eastAsia="Calibri"/>
          <w:b/>
          <w:bCs/>
          <w:sz w:val="22"/>
          <w:szCs w:val="22"/>
        </w:rPr>
        <w:t>36</w:t>
      </w:r>
      <w:r w:rsidRPr="0048368D">
        <w:rPr>
          <w:rFonts w:eastAsia="Calibri"/>
          <w:sz w:val="22"/>
          <w:szCs w:val="22"/>
        </w:rPr>
        <w:t>Months</w:t>
      </w:r>
    </w:p>
    <w:p w:rsidR="00774DC2" w:rsidRPr="0048368D" w:rsidRDefault="00774DC2" w:rsidP="00774DC2">
      <w:pPr>
        <w:spacing w:before="120" w:after="120" w:line="276" w:lineRule="auto"/>
        <w:jc w:val="center"/>
        <w:rPr>
          <w:rFonts w:eastAsia="Calibri"/>
          <w:color w:val="FF0000"/>
          <w:sz w:val="22"/>
          <w:szCs w:val="22"/>
        </w:rPr>
      </w:pPr>
      <w:r w:rsidRPr="0048368D">
        <w:rPr>
          <w:rFonts w:eastAsia="Calibri"/>
          <w:color w:val="FF0000"/>
          <w:sz w:val="22"/>
          <w:szCs w:val="22"/>
        </w:rPr>
        <w:t>(Reference letters of the completed Projects shall be submitted along with the proposal and this form should be signed and stamped by Tenderer).</w:t>
      </w:r>
    </w:p>
    <w:tbl>
      <w:tblPr>
        <w:tblW w:w="0" w:type="auto"/>
        <w:jc w:val="center"/>
        <w:tblInd w:w="10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1628"/>
        <w:gridCol w:w="2665"/>
        <w:gridCol w:w="1472"/>
        <w:gridCol w:w="1158"/>
        <w:gridCol w:w="1387"/>
        <w:gridCol w:w="1545"/>
      </w:tblGrid>
      <w:tr w:rsidR="00774DC2" w:rsidRPr="0048368D" w:rsidTr="00774DC2">
        <w:trPr>
          <w:jc w:val="center"/>
        </w:trPr>
        <w:tc>
          <w:tcPr>
            <w:tcW w:w="1628" w:type="dxa"/>
            <w:shd w:val="clear" w:color="auto" w:fill="E0E0E0"/>
            <w:vAlign w:val="center"/>
          </w:tcPr>
          <w:p w:rsidR="00774DC2" w:rsidRPr="0048368D" w:rsidRDefault="00774DC2" w:rsidP="00774DC2">
            <w:pPr>
              <w:tabs>
                <w:tab w:val="left" w:pos="720"/>
                <w:tab w:val="left" w:pos="1440"/>
                <w:tab w:val="left" w:pos="2160"/>
                <w:tab w:val="left" w:pos="2693"/>
                <w:tab w:val="left" w:pos="3222"/>
                <w:tab w:val="left" w:pos="3827"/>
                <w:tab w:val="left" w:pos="4432"/>
                <w:tab w:val="left" w:pos="4730"/>
                <w:tab w:val="left" w:pos="5335"/>
              </w:tabs>
              <w:suppressAutoHyphens/>
              <w:jc w:val="center"/>
              <w:rPr>
                <w:b/>
                <w:spacing w:val="-3"/>
              </w:rPr>
            </w:pPr>
            <w:r w:rsidRPr="0048368D">
              <w:rPr>
                <w:b/>
                <w:spacing w:val="-3"/>
              </w:rPr>
              <w:t>Name of Client</w:t>
            </w:r>
          </w:p>
        </w:tc>
        <w:tc>
          <w:tcPr>
            <w:tcW w:w="2665" w:type="dxa"/>
            <w:shd w:val="clear" w:color="auto" w:fill="E0E0E0"/>
            <w:vAlign w:val="center"/>
          </w:tcPr>
          <w:p w:rsidR="00774DC2" w:rsidRPr="0048368D" w:rsidRDefault="00774DC2" w:rsidP="00774DC2">
            <w:pPr>
              <w:tabs>
                <w:tab w:val="left" w:pos="720"/>
                <w:tab w:val="left" w:pos="1440"/>
                <w:tab w:val="left" w:pos="2160"/>
                <w:tab w:val="left" w:pos="2693"/>
                <w:tab w:val="left" w:pos="3222"/>
                <w:tab w:val="left" w:pos="3827"/>
                <w:tab w:val="left" w:pos="4432"/>
                <w:tab w:val="left" w:pos="4730"/>
                <w:tab w:val="left" w:pos="5335"/>
              </w:tabs>
              <w:suppressAutoHyphens/>
              <w:rPr>
                <w:spacing w:val="-3"/>
              </w:rPr>
            </w:pPr>
            <w:r w:rsidRPr="0048368D">
              <w:rPr>
                <w:b/>
                <w:spacing w:val="-3"/>
              </w:rPr>
              <w:t>Name of the work</w:t>
            </w:r>
          </w:p>
        </w:tc>
        <w:tc>
          <w:tcPr>
            <w:tcW w:w="1472" w:type="dxa"/>
            <w:shd w:val="clear" w:color="auto" w:fill="E0E0E0"/>
            <w:vAlign w:val="center"/>
          </w:tcPr>
          <w:p w:rsidR="00774DC2" w:rsidRPr="0048368D" w:rsidRDefault="00774DC2" w:rsidP="00774DC2">
            <w:pPr>
              <w:tabs>
                <w:tab w:val="left" w:pos="720"/>
                <w:tab w:val="left" w:pos="1440"/>
                <w:tab w:val="left" w:pos="2160"/>
                <w:tab w:val="left" w:pos="2693"/>
                <w:tab w:val="left" w:pos="3222"/>
                <w:tab w:val="left" w:pos="3827"/>
                <w:tab w:val="left" w:pos="4432"/>
                <w:tab w:val="left" w:pos="4730"/>
                <w:tab w:val="left" w:pos="5335"/>
              </w:tabs>
              <w:suppressAutoHyphens/>
              <w:jc w:val="center"/>
              <w:rPr>
                <w:b/>
                <w:spacing w:val="-3"/>
              </w:rPr>
            </w:pPr>
            <w:r w:rsidRPr="0048368D">
              <w:rPr>
                <w:b/>
                <w:spacing w:val="-3"/>
              </w:rPr>
              <w:t>Contract Duration</w:t>
            </w:r>
          </w:p>
        </w:tc>
        <w:tc>
          <w:tcPr>
            <w:tcW w:w="1158" w:type="dxa"/>
            <w:shd w:val="clear" w:color="auto" w:fill="E0E0E0"/>
          </w:tcPr>
          <w:p w:rsidR="00774DC2" w:rsidRPr="0048368D" w:rsidRDefault="00774DC2" w:rsidP="00774DC2">
            <w:pPr>
              <w:tabs>
                <w:tab w:val="left" w:pos="720"/>
                <w:tab w:val="left" w:pos="1440"/>
                <w:tab w:val="left" w:pos="2160"/>
                <w:tab w:val="left" w:pos="2693"/>
                <w:tab w:val="left" w:pos="3222"/>
                <w:tab w:val="left" w:pos="3827"/>
                <w:tab w:val="left" w:pos="4432"/>
                <w:tab w:val="left" w:pos="4730"/>
                <w:tab w:val="left" w:pos="5335"/>
              </w:tabs>
              <w:suppressAutoHyphens/>
              <w:jc w:val="center"/>
              <w:rPr>
                <w:b/>
                <w:spacing w:val="-3"/>
              </w:rPr>
            </w:pPr>
            <w:r w:rsidRPr="0048368D">
              <w:rPr>
                <w:b/>
                <w:spacing w:val="-3"/>
              </w:rPr>
              <w:t>Contract Signed Date</w:t>
            </w:r>
          </w:p>
        </w:tc>
        <w:tc>
          <w:tcPr>
            <w:tcW w:w="1387" w:type="dxa"/>
            <w:shd w:val="clear" w:color="auto" w:fill="E0E0E0"/>
            <w:vAlign w:val="center"/>
          </w:tcPr>
          <w:p w:rsidR="00774DC2" w:rsidRPr="0048368D" w:rsidRDefault="00774DC2" w:rsidP="00774DC2">
            <w:pPr>
              <w:tabs>
                <w:tab w:val="left" w:pos="720"/>
                <w:tab w:val="left" w:pos="1440"/>
                <w:tab w:val="left" w:pos="2160"/>
                <w:tab w:val="left" w:pos="2693"/>
                <w:tab w:val="left" w:pos="3222"/>
                <w:tab w:val="left" w:pos="3827"/>
                <w:tab w:val="left" w:pos="4432"/>
                <w:tab w:val="left" w:pos="4730"/>
                <w:tab w:val="left" w:pos="5335"/>
              </w:tabs>
              <w:suppressAutoHyphens/>
              <w:jc w:val="center"/>
              <w:rPr>
                <w:spacing w:val="-3"/>
              </w:rPr>
            </w:pPr>
            <w:r w:rsidRPr="0048368D">
              <w:rPr>
                <w:b/>
                <w:spacing w:val="-3"/>
              </w:rPr>
              <w:t>Contract Completed Date</w:t>
            </w:r>
          </w:p>
        </w:tc>
        <w:tc>
          <w:tcPr>
            <w:tcW w:w="1545" w:type="dxa"/>
            <w:shd w:val="clear" w:color="auto" w:fill="E0E0E0"/>
            <w:vAlign w:val="center"/>
          </w:tcPr>
          <w:p w:rsidR="00774DC2" w:rsidRPr="0048368D" w:rsidRDefault="00774DC2" w:rsidP="00774DC2">
            <w:pPr>
              <w:tabs>
                <w:tab w:val="left" w:pos="720"/>
                <w:tab w:val="left" w:pos="1440"/>
                <w:tab w:val="left" w:pos="2160"/>
                <w:tab w:val="left" w:pos="2693"/>
                <w:tab w:val="left" w:pos="3222"/>
                <w:tab w:val="left" w:pos="3827"/>
                <w:tab w:val="left" w:pos="4432"/>
                <w:tab w:val="left" w:pos="4730"/>
                <w:tab w:val="left" w:pos="5335"/>
              </w:tabs>
              <w:suppressAutoHyphens/>
              <w:jc w:val="center"/>
              <w:rPr>
                <w:spacing w:val="-3"/>
              </w:rPr>
            </w:pPr>
            <w:r w:rsidRPr="0048368D">
              <w:rPr>
                <w:b/>
                <w:spacing w:val="-3"/>
              </w:rPr>
              <w:t>Contract Value (MVR)</w:t>
            </w:r>
          </w:p>
        </w:tc>
      </w:tr>
      <w:tr w:rsidR="00774DC2" w:rsidRPr="0048368D" w:rsidTr="00774DC2">
        <w:trPr>
          <w:jc w:val="center"/>
        </w:trPr>
        <w:tc>
          <w:tcPr>
            <w:tcW w:w="1628" w:type="dxa"/>
          </w:tcPr>
          <w:p w:rsidR="00774DC2" w:rsidRPr="0048368D" w:rsidRDefault="00774DC2" w:rsidP="00774DC2">
            <w:pPr>
              <w:tabs>
                <w:tab w:val="left" w:pos="720"/>
                <w:tab w:val="left" w:pos="1440"/>
                <w:tab w:val="left" w:pos="2160"/>
                <w:tab w:val="left" w:pos="2693"/>
                <w:tab w:val="left" w:pos="3222"/>
                <w:tab w:val="left" w:pos="3827"/>
                <w:tab w:val="left" w:pos="4432"/>
                <w:tab w:val="left" w:pos="4730"/>
                <w:tab w:val="left" w:pos="5335"/>
              </w:tabs>
              <w:suppressAutoHyphens/>
              <w:jc w:val="both"/>
              <w:rPr>
                <w:spacing w:val="-3"/>
              </w:rPr>
            </w:pPr>
          </w:p>
        </w:tc>
        <w:tc>
          <w:tcPr>
            <w:tcW w:w="2665" w:type="dxa"/>
            <w:shd w:val="clear" w:color="auto" w:fill="auto"/>
          </w:tcPr>
          <w:p w:rsidR="00774DC2" w:rsidRPr="0048368D" w:rsidRDefault="00774DC2" w:rsidP="00774DC2">
            <w:pPr>
              <w:tabs>
                <w:tab w:val="left" w:pos="720"/>
                <w:tab w:val="left" w:pos="1440"/>
                <w:tab w:val="left" w:pos="2160"/>
                <w:tab w:val="left" w:pos="2693"/>
                <w:tab w:val="left" w:pos="3222"/>
                <w:tab w:val="left" w:pos="3827"/>
                <w:tab w:val="left" w:pos="4432"/>
                <w:tab w:val="left" w:pos="4730"/>
                <w:tab w:val="left" w:pos="5335"/>
              </w:tabs>
              <w:suppressAutoHyphens/>
              <w:jc w:val="both"/>
              <w:rPr>
                <w:spacing w:val="-3"/>
              </w:rPr>
            </w:pPr>
          </w:p>
        </w:tc>
        <w:tc>
          <w:tcPr>
            <w:tcW w:w="1472" w:type="dxa"/>
            <w:shd w:val="clear" w:color="auto" w:fill="auto"/>
          </w:tcPr>
          <w:p w:rsidR="00774DC2" w:rsidRPr="0048368D" w:rsidRDefault="00774DC2" w:rsidP="00774DC2">
            <w:pPr>
              <w:tabs>
                <w:tab w:val="left" w:pos="720"/>
                <w:tab w:val="left" w:pos="1440"/>
                <w:tab w:val="left" w:pos="2160"/>
                <w:tab w:val="left" w:pos="2693"/>
                <w:tab w:val="left" w:pos="3222"/>
                <w:tab w:val="left" w:pos="3827"/>
                <w:tab w:val="left" w:pos="4432"/>
                <w:tab w:val="left" w:pos="4730"/>
                <w:tab w:val="left" w:pos="5335"/>
              </w:tabs>
              <w:suppressAutoHyphens/>
              <w:jc w:val="both"/>
              <w:rPr>
                <w:spacing w:val="-3"/>
              </w:rPr>
            </w:pPr>
          </w:p>
        </w:tc>
        <w:tc>
          <w:tcPr>
            <w:tcW w:w="1158" w:type="dxa"/>
          </w:tcPr>
          <w:p w:rsidR="00774DC2" w:rsidRPr="0048368D" w:rsidRDefault="00774DC2" w:rsidP="00774DC2">
            <w:pPr>
              <w:tabs>
                <w:tab w:val="left" w:pos="720"/>
                <w:tab w:val="left" w:pos="1440"/>
                <w:tab w:val="left" w:pos="2160"/>
                <w:tab w:val="left" w:pos="2693"/>
                <w:tab w:val="left" w:pos="3222"/>
                <w:tab w:val="left" w:pos="3827"/>
                <w:tab w:val="left" w:pos="4432"/>
                <w:tab w:val="left" w:pos="4730"/>
                <w:tab w:val="left" w:pos="5335"/>
              </w:tabs>
              <w:suppressAutoHyphens/>
              <w:jc w:val="both"/>
              <w:rPr>
                <w:spacing w:val="-3"/>
              </w:rPr>
            </w:pPr>
          </w:p>
        </w:tc>
        <w:tc>
          <w:tcPr>
            <w:tcW w:w="1387" w:type="dxa"/>
            <w:shd w:val="clear" w:color="auto" w:fill="auto"/>
          </w:tcPr>
          <w:p w:rsidR="00774DC2" w:rsidRPr="0048368D" w:rsidRDefault="00774DC2" w:rsidP="00774DC2">
            <w:pPr>
              <w:tabs>
                <w:tab w:val="left" w:pos="720"/>
                <w:tab w:val="left" w:pos="1440"/>
                <w:tab w:val="left" w:pos="2160"/>
                <w:tab w:val="left" w:pos="2693"/>
                <w:tab w:val="left" w:pos="3222"/>
                <w:tab w:val="left" w:pos="3827"/>
                <w:tab w:val="left" w:pos="4432"/>
                <w:tab w:val="left" w:pos="4730"/>
                <w:tab w:val="left" w:pos="5335"/>
              </w:tabs>
              <w:suppressAutoHyphens/>
              <w:jc w:val="both"/>
              <w:rPr>
                <w:spacing w:val="-3"/>
              </w:rPr>
            </w:pPr>
          </w:p>
        </w:tc>
        <w:tc>
          <w:tcPr>
            <w:tcW w:w="1545" w:type="dxa"/>
            <w:shd w:val="clear" w:color="auto" w:fill="auto"/>
          </w:tcPr>
          <w:p w:rsidR="00774DC2" w:rsidRPr="0048368D" w:rsidRDefault="00774DC2" w:rsidP="00774DC2">
            <w:pPr>
              <w:tabs>
                <w:tab w:val="left" w:pos="720"/>
                <w:tab w:val="left" w:pos="1440"/>
                <w:tab w:val="left" w:pos="2160"/>
                <w:tab w:val="left" w:pos="2693"/>
                <w:tab w:val="left" w:pos="3222"/>
                <w:tab w:val="left" w:pos="3827"/>
                <w:tab w:val="left" w:pos="4432"/>
                <w:tab w:val="left" w:pos="4730"/>
                <w:tab w:val="left" w:pos="5335"/>
              </w:tabs>
              <w:suppressAutoHyphens/>
              <w:jc w:val="both"/>
              <w:rPr>
                <w:spacing w:val="-3"/>
              </w:rPr>
            </w:pPr>
          </w:p>
        </w:tc>
      </w:tr>
      <w:tr w:rsidR="00774DC2" w:rsidRPr="0048368D" w:rsidTr="00774DC2">
        <w:trPr>
          <w:jc w:val="center"/>
        </w:trPr>
        <w:tc>
          <w:tcPr>
            <w:tcW w:w="1628" w:type="dxa"/>
          </w:tcPr>
          <w:p w:rsidR="00774DC2" w:rsidRPr="0048368D" w:rsidRDefault="00774DC2" w:rsidP="00774DC2">
            <w:pPr>
              <w:tabs>
                <w:tab w:val="left" w:pos="720"/>
                <w:tab w:val="left" w:pos="1440"/>
                <w:tab w:val="left" w:pos="2160"/>
                <w:tab w:val="left" w:pos="2693"/>
                <w:tab w:val="left" w:pos="3222"/>
                <w:tab w:val="left" w:pos="3827"/>
                <w:tab w:val="left" w:pos="4432"/>
                <w:tab w:val="left" w:pos="4730"/>
                <w:tab w:val="left" w:pos="5335"/>
              </w:tabs>
              <w:suppressAutoHyphens/>
              <w:jc w:val="both"/>
              <w:rPr>
                <w:spacing w:val="-3"/>
              </w:rPr>
            </w:pPr>
          </w:p>
        </w:tc>
        <w:tc>
          <w:tcPr>
            <w:tcW w:w="2665" w:type="dxa"/>
            <w:shd w:val="clear" w:color="auto" w:fill="auto"/>
          </w:tcPr>
          <w:p w:rsidR="00774DC2" w:rsidRPr="0048368D" w:rsidRDefault="00774DC2" w:rsidP="00774DC2">
            <w:pPr>
              <w:tabs>
                <w:tab w:val="left" w:pos="720"/>
                <w:tab w:val="left" w:pos="1440"/>
                <w:tab w:val="left" w:pos="2160"/>
                <w:tab w:val="left" w:pos="2693"/>
                <w:tab w:val="left" w:pos="3222"/>
                <w:tab w:val="left" w:pos="3827"/>
                <w:tab w:val="left" w:pos="4432"/>
                <w:tab w:val="left" w:pos="4730"/>
                <w:tab w:val="left" w:pos="5335"/>
              </w:tabs>
              <w:suppressAutoHyphens/>
              <w:jc w:val="both"/>
              <w:rPr>
                <w:spacing w:val="-3"/>
              </w:rPr>
            </w:pPr>
          </w:p>
        </w:tc>
        <w:tc>
          <w:tcPr>
            <w:tcW w:w="1472" w:type="dxa"/>
            <w:shd w:val="clear" w:color="auto" w:fill="auto"/>
          </w:tcPr>
          <w:p w:rsidR="00774DC2" w:rsidRPr="0048368D" w:rsidRDefault="00774DC2" w:rsidP="00774DC2">
            <w:pPr>
              <w:tabs>
                <w:tab w:val="left" w:pos="720"/>
                <w:tab w:val="left" w:pos="1440"/>
                <w:tab w:val="left" w:pos="2160"/>
                <w:tab w:val="left" w:pos="2693"/>
                <w:tab w:val="left" w:pos="3222"/>
                <w:tab w:val="left" w:pos="3827"/>
                <w:tab w:val="left" w:pos="4432"/>
                <w:tab w:val="left" w:pos="4730"/>
                <w:tab w:val="left" w:pos="5335"/>
              </w:tabs>
              <w:suppressAutoHyphens/>
              <w:jc w:val="both"/>
              <w:rPr>
                <w:spacing w:val="-3"/>
              </w:rPr>
            </w:pPr>
          </w:p>
        </w:tc>
        <w:tc>
          <w:tcPr>
            <w:tcW w:w="1158" w:type="dxa"/>
          </w:tcPr>
          <w:p w:rsidR="00774DC2" w:rsidRPr="0048368D" w:rsidRDefault="00774DC2" w:rsidP="00774DC2">
            <w:pPr>
              <w:tabs>
                <w:tab w:val="left" w:pos="720"/>
                <w:tab w:val="left" w:pos="1440"/>
                <w:tab w:val="left" w:pos="2160"/>
                <w:tab w:val="left" w:pos="2693"/>
                <w:tab w:val="left" w:pos="3222"/>
                <w:tab w:val="left" w:pos="3827"/>
                <w:tab w:val="left" w:pos="4432"/>
                <w:tab w:val="left" w:pos="4730"/>
                <w:tab w:val="left" w:pos="5335"/>
              </w:tabs>
              <w:suppressAutoHyphens/>
              <w:jc w:val="both"/>
              <w:rPr>
                <w:spacing w:val="-3"/>
              </w:rPr>
            </w:pPr>
          </w:p>
        </w:tc>
        <w:tc>
          <w:tcPr>
            <w:tcW w:w="1387" w:type="dxa"/>
            <w:shd w:val="clear" w:color="auto" w:fill="auto"/>
          </w:tcPr>
          <w:p w:rsidR="00774DC2" w:rsidRPr="0048368D" w:rsidRDefault="00774DC2" w:rsidP="00774DC2">
            <w:pPr>
              <w:tabs>
                <w:tab w:val="left" w:pos="720"/>
                <w:tab w:val="left" w:pos="1440"/>
                <w:tab w:val="left" w:pos="2160"/>
                <w:tab w:val="left" w:pos="2693"/>
                <w:tab w:val="left" w:pos="3222"/>
                <w:tab w:val="left" w:pos="3827"/>
                <w:tab w:val="left" w:pos="4432"/>
                <w:tab w:val="left" w:pos="4730"/>
                <w:tab w:val="left" w:pos="5335"/>
              </w:tabs>
              <w:suppressAutoHyphens/>
              <w:jc w:val="both"/>
              <w:rPr>
                <w:spacing w:val="-3"/>
              </w:rPr>
            </w:pPr>
          </w:p>
        </w:tc>
        <w:tc>
          <w:tcPr>
            <w:tcW w:w="1545" w:type="dxa"/>
            <w:shd w:val="clear" w:color="auto" w:fill="auto"/>
          </w:tcPr>
          <w:p w:rsidR="00774DC2" w:rsidRPr="0048368D" w:rsidRDefault="00774DC2" w:rsidP="00774DC2">
            <w:pPr>
              <w:tabs>
                <w:tab w:val="left" w:pos="720"/>
                <w:tab w:val="left" w:pos="1440"/>
                <w:tab w:val="left" w:pos="2160"/>
                <w:tab w:val="left" w:pos="2693"/>
                <w:tab w:val="left" w:pos="3222"/>
                <w:tab w:val="left" w:pos="3827"/>
                <w:tab w:val="left" w:pos="4432"/>
                <w:tab w:val="left" w:pos="4730"/>
                <w:tab w:val="left" w:pos="5335"/>
              </w:tabs>
              <w:suppressAutoHyphens/>
              <w:jc w:val="both"/>
              <w:rPr>
                <w:spacing w:val="-3"/>
              </w:rPr>
            </w:pPr>
          </w:p>
        </w:tc>
      </w:tr>
      <w:tr w:rsidR="00774DC2" w:rsidRPr="0048368D" w:rsidTr="00774DC2">
        <w:trPr>
          <w:jc w:val="center"/>
        </w:trPr>
        <w:tc>
          <w:tcPr>
            <w:tcW w:w="1628" w:type="dxa"/>
          </w:tcPr>
          <w:p w:rsidR="00774DC2" w:rsidRPr="0048368D" w:rsidRDefault="00774DC2" w:rsidP="00774DC2">
            <w:pPr>
              <w:tabs>
                <w:tab w:val="left" w:pos="720"/>
                <w:tab w:val="left" w:pos="1440"/>
                <w:tab w:val="left" w:pos="2160"/>
                <w:tab w:val="left" w:pos="2693"/>
                <w:tab w:val="left" w:pos="3222"/>
                <w:tab w:val="left" w:pos="3827"/>
                <w:tab w:val="left" w:pos="4432"/>
                <w:tab w:val="left" w:pos="4730"/>
                <w:tab w:val="left" w:pos="5335"/>
              </w:tabs>
              <w:suppressAutoHyphens/>
              <w:jc w:val="both"/>
              <w:rPr>
                <w:spacing w:val="-3"/>
              </w:rPr>
            </w:pPr>
          </w:p>
        </w:tc>
        <w:tc>
          <w:tcPr>
            <w:tcW w:w="2665" w:type="dxa"/>
            <w:shd w:val="clear" w:color="auto" w:fill="auto"/>
          </w:tcPr>
          <w:p w:rsidR="00774DC2" w:rsidRPr="0048368D" w:rsidRDefault="00774DC2" w:rsidP="00774DC2">
            <w:pPr>
              <w:tabs>
                <w:tab w:val="left" w:pos="720"/>
                <w:tab w:val="left" w:pos="1440"/>
                <w:tab w:val="left" w:pos="2160"/>
                <w:tab w:val="left" w:pos="2693"/>
                <w:tab w:val="left" w:pos="3222"/>
                <w:tab w:val="left" w:pos="3827"/>
                <w:tab w:val="left" w:pos="4432"/>
                <w:tab w:val="left" w:pos="4730"/>
                <w:tab w:val="left" w:pos="5335"/>
              </w:tabs>
              <w:suppressAutoHyphens/>
              <w:jc w:val="both"/>
              <w:rPr>
                <w:spacing w:val="-3"/>
              </w:rPr>
            </w:pPr>
          </w:p>
        </w:tc>
        <w:tc>
          <w:tcPr>
            <w:tcW w:w="1472" w:type="dxa"/>
            <w:shd w:val="clear" w:color="auto" w:fill="auto"/>
          </w:tcPr>
          <w:p w:rsidR="00774DC2" w:rsidRPr="0048368D" w:rsidRDefault="00774DC2" w:rsidP="00774DC2">
            <w:pPr>
              <w:tabs>
                <w:tab w:val="left" w:pos="720"/>
                <w:tab w:val="left" w:pos="1440"/>
                <w:tab w:val="left" w:pos="2160"/>
                <w:tab w:val="left" w:pos="2693"/>
                <w:tab w:val="left" w:pos="3222"/>
                <w:tab w:val="left" w:pos="3827"/>
                <w:tab w:val="left" w:pos="4432"/>
                <w:tab w:val="left" w:pos="4730"/>
                <w:tab w:val="left" w:pos="5335"/>
              </w:tabs>
              <w:suppressAutoHyphens/>
              <w:jc w:val="both"/>
              <w:rPr>
                <w:spacing w:val="-3"/>
              </w:rPr>
            </w:pPr>
          </w:p>
        </w:tc>
        <w:tc>
          <w:tcPr>
            <w:tcW w:w="1158" w:type="dxa"/>
          </w:tcPr>
          <w:p w:rsidR="00774DC2" w:rsidRPr="0048368D" w:rsidRDefault="00774DC2" w:rsidP="00774DC2">
            <w:pPr>
              <w:tabs>
                <w:tab w:val="left" w:pos="720"/>
                <w:tab w:val="left" w:pos="1440"/>
                <w:tab w:val="left" w:pos="2160"/>
                <w:tab w:val="left" w:pos="2693"/>
                <w:tab w:val="left" w:pos="3222"/>
                <w:tab w:val="left" w:pos="3827"/>
                <w:tab w:val="left" w:pos="4432"/>
                <w:tab w:val="left" w:pos="4730"/>
                <w:tab w:val="left" w:pos="5335"/>
              </w:tabs>
              <w:suppressAutoHyphens/>
              <w:jc w:val="both"/>
              <w:rPr>
                <w:spacing w:val="-3"/>
              </w:rPr>
            </w:pPr>
          </w:p>
        </w:tc>
        <w:tc>
          <w:tcPr>
            <w:tcW w:w="1387" w:type="dxa"/>
            <w:shd w:val="clear" w:color="auto" w:fill="auto"/>
          </w:tcPr>
          <w:p w:rsidR="00774DC2" w:rsidRPr="0048368D" w:rsidRDefault="00774DC2" w:rsidP="00774DC2">
            <w:pPr>
              <w:tabs>
                <w:tab w:val="left" w:pos="720"/>
                <w:tab w:val="left" w:pos="1440"/>
                <w:tab w:val="left" w:pos="2160"/>
                <w:tab w:val="left" w:pos="2693"/>
                <w:tab w:val="left" w:pos="3222"/>
                <w:tab w:val="left" w:pos="3827"/>
                <w:tab w:val="left" w:pos="4432"/>
                <w:tab w:val="left" w:pos="4730"/>
                <w:tab w:val="left" w:pos="5335"/>
              </w:tabs>
              <w:suppressAutoHyphens/>
              <w:jc w:val="both"/>
              <w:rPr>
                <w:spacing w:val="-3"/>
              </w:rPr>
            </w:pPr>
          </w:p>
        </w:tc>
        <w:tc>
          <w:tcPr>
            <w:tcW w:w="1545" w:type="dxa"/>
            <w:shd w:val="clear" w:color="auto" w:fill="auto"/>
          </w:tcPr>
          <w:p w:rsidR="00774DC2" w:rsidRPr="0048368D" w:rsidRDefault="00774DC2" w:rsidP="00774DC2">
            <w:pPr>
              <w:tabs>
                <w:tab w:val="left" w:pos="720"/>
                <w:tab w:val="left" w:pos="1440"/>
                <w:tab w:val="left" w:pos="2160"/>
                <w:tab w:val="left" w:pos="2693"/>
                <w:tab w:val="left" w:pos="3222"/>
                <w:tab w:val="left" w:pos="3827"/>
                <w:tab w:val="left" w:pos="4432"/>
                <w:tab w:val="left" w:pos="4730"/>
                <w:tab w:val="left" w:pos="5335"/>
              </w:tabs>
              <w:suppressAutoHyphens/>
              <w:jc w:val="both"/>
              <w:rPr>
                <w:spacing w:val="-3"/>
              </w:rPr>
            </w:pPr>
          </w:p>
        </w:tc>
      </w:tr>
      <w:tr w:rsidR="00774DC2" w:rsidRPr="0048368D" w:rsidTr="00774DC2">
        <w:trPr>
          <w:jc w:val="center"/>
        </w:trPr>
        <w:tc>
          <w:tcPr>
            <w:tcW w:w="1628" w:type="dxa"/>
          </w:tcPr>
          <w:p w:rsidR="00774DC2" w:rsidRPr="0048368D" w:rsidRDefault="00774DC2" w:rsidP="00774DC2">
            <w:pPr>
              <w:tabs>
                <w:tab w:val="left" w:pos="720"/>
                <w:tab w:val="left" w:pos="1440"/>
                <w:tab w:val="left" w:pos="2160"/>
                <w:tab w:val="left" w:pos="2693"/>
                <w:tab w:val="left" w:pos="3222"/>
                <w:tab w:val="left" w:pos="3827"/>
                <w:tab w:val="left" w:pos="4432"/>
                <w:tab w:val="left" w:pos="4730"/>
                <w:tab w:val="left" w:pos="5335"/>
              </w:tabs>
              <w:suppressAutoHyphens/>
              <w:jc w:val="both"/>
              <w:rPr>
                <w:spacing w:val="-3"/>
              </w:rPr>
            </w:pPr>
          </w:p>
        </w:tc>
        <w:tc>
          <w:tcPr>
            <w:tcW w:w="2665" w:type="dxa"/>
            <w:shd w:val="clear" w:color="auto" w:fill="auto"/>
          </w:tcPr>
          <w:p w:rsidR="00774DC2" w:rsidRPr="0048368D" w:rsidRDefault="00774DC2" w:rsidP="00774DC2">
            <w:pPr>
              <w:tabs>
                <w:tab w:val="left" w:pos="720"/>
                <w:tab w:val="left" w:pos="1440"/>
                <w:tab w:val="left" w:pos="2160"/>
                <w:tab w:val="left" w:pos="2693"/>
                <w:tab w:val="left" w:pos="3222"/>
                <w:tab w:val="left" w:pos="3827"/>
                <w:tab w:val="left" w:pos="4432"/>
                <w:tab w:val="left" w:pos="4730"/>
                <w:tab w:val="left" w:pos="5335"/>
              </w:tabs>
              <w:suppressAutoHyphens/>
              <w:jc w:val="both"/>
              <w:rPr>
                <w:spacing w:val="-3"/>
              </w:rPr>
            </w:pPr>
          </w:p>
        </w:tc>
        <w:tc>
          <w:tcPr>
            <w:tcW w:w="1472" w:type="dxa"/>
            <w:shd w:val="clear" w:color="auto" w:fill="auto"/>
          </w:tcPr>
          <w:p w:rsidR="00774DC2" w:rsidRPr="0048368D" w:rsidRDefault="00774DC2" w:rsidP="00774DC2">
            <w:pPr>
              <w:tabs>
                <w:tab w:val="left" w:pos="720"/>
                <w:tab w:val="left" w:pos="1440"/>
                <w:tab w:val="left" w:pos="2160"/>
                <w:tab w:val="left" w:pos="2693"/>
                <w:tab w:val="left" w:pos="3222"/>
                <w:tab w:val="left" w:pos="3827"/>
                <w:tab w:val="left" w:pos="4432"/>
                <w:tab w:val="left" w:pos="4730"/>
                <w:tab w:val="left" w:pos="5335"/>
              </w:tabs>
              <w:suppressAutoHyphens/>
              <w:jc w:val="both"/>
              <w:rPr>
                <w:spacing w:val="-3"/>
              </w:rPr>
            </w:pPr>
          </w:p>
        </w:tc>
        <w:tc>
          <w:tcPr>
            <w:tcW w:w="1158" w:type="dxa"/>
          </w:tcPr>
          <w:p w:rsidR="00774DC2" w:rsidRPr="0048368D" w:rsidRDefault="00774DC2" w:rsidP="00774DC2">
            <w:pPr>
              <w:tabs>
                <w:tab w:val="left" w:pos="720"/>
                <w:tab w:val="left" w:pos="1440"/>
                <w:tab w:val="left" w:pos="2160"/>
                <w:tab w:val="left" w:pos="2693"/>
                <w:tab w:val="left" w:pos="3222"/>
                <w:tab w:val="left" w:pos="3827"/>
                <w:tab w:val="left" w:pos="4432"/>
                <w:tab w:val="left" w:pos="4730"/>
                <w:tab w:val="left" w:pos="5335"/>
              </w:tabs>
              <w:suppressAutoHyphens/>
              <w:jc w:val="both"/>
              <w:rPr>
                <w:spacing w:val="-3"/>
              </w:rPr>
            </w:pPr>
          </w:p>
        </w:tc>
        <w:tc>
          <w:tcPr>
            <w:tcW w:w="1387" w:type="dxa"/>
            <w:shd w:val="clear" w:color="auto" w:fill="auto"/>
          </w:tcPr>
          <w:p w:rsidR="00774DC2" w:rsidRPr="0048368D" w:rsidRDefault="00774DC2" w:rsidP="00774DC2">
            <w:pPr>
              <w:tabs>
                <w:tab w:val="left" w:pos="720"/>
                <w:tab w:val="left" w:pos="1440"/>
                <w:tab w:val="left" w:pos="2160"/>
                <w:tab w:val="left" w:pos="2693"/>
                <w:tab w:val="left" w:pos="3222"/>
                <w:tab w:val="left" w:pos="3827"/>
                <w:tab w:val="left" w:pos="4432"/>
                <w:tab w:val="left" w:pos="4730"/>
                <w:tab w:val="left" w:pos="5335"/>
              </w:tabs>
              <w:suppressAutoHyphens/>
              <w:jc w:val="both"/>
              <w:rPr>
                <w:spacing w:val="-3"/>
              </w:rPr>
            </w:pPr>
          </w:p>
        </w:tc>
        <w:tc>
          <w:tcPr>
            <w:tcW w:w="1545" w:type="dxa"/>
            <w:shd w:val="clear" w:color="auto" w:fill="auto"/>
          </w:tcPr>
          <w:p w:rsidR="00774DC2" w:rsidRPr="0048368D" w:rsidRDefault="00774DC2" w:rsidP="00774DC2">
            <w:pPr>
              <w:tabs>
                <w:tab w:val="left" w:pos="720"/>
                <w:tab w:val="left" w:pos="1440"/>
                <w:tab w:val="left" w:pos="2160"/>
                <w:tab w:val="left" w:pos="2693"/>
                <w:tab w:val="left" w:pos="3222"/>
                <w:tab w:val="left" w:pos="3827"/>
                <w:tab w:val="left" w:pos="4432"/>
                <w:tab w:val="left" w:pos="4730"/>
                <w:tab w:val="left" w:pos="5335"/>
              </w:tabs>
              <w:suppressAutoHyphens/>
              <w:jc w:val="both"/>
              <w:rPr>
                <w:spacing w:val="-3"/>
              </w:rPr>
            </w:pPr>
          </w:p>
        </w:tc>
      </w:tr>
      <w:tr w:rsidR="00774DC2" w:rsidRPr="0048368D" w:rsidTr="00774DC2">
        <w:trPr>
          <w:jc w:val="center"/>
        </w:trPr>
        <w:tc>
          <w:tcPr>
            <w:tcW w:w="1628" w:type="dxa"/>
          </w:tcPr>
          <w:p w:rsidR="00774DC2" w:rsidRPr="0048368D" w:rsidRDefault="00774DC2" w:rsidP="00774DC2">
            <w:pPr>
              <w:tabs>
                <w:tab w:val="left" w:pos="720"/>
                <w:tab w:val="left" w:pos="1440"/>
                <w:tab w:val="left" w:pos="2160"/>
                <w:tab w:val="left" w:pos="2693"/>
                <w:tab w:val="left" w:pos="3222"/>
                <w:tab w:val="left" w:pos="3827"/>
                <w:tab w:val="left" w:pos="4432"/>
                <w:tab w:val="left" w:pos="4730"/>
                <w:tab w:val="left" w:pos="5335"/>
              </w:tabs>
              <w:suppressAutoHyphens/>
              <w:jc w:val="both"/>
              <w:rPr>
                <w:spacing w:val="-3"/>
              </w:rPr>
            </w:pPr>
          </w:p>
        </w:tc>
        <w:tc>
          <w:tcPr>
            <w:tcW w:w="2665" w:type="dxa"/>
            <w:shd w:val="clear" w:color="auto" w:fill="auto"/>
          </w:tcPr>
          <w:p w:rsidR="00774DC2" w:rsidRPr="0048368D" w:rsidRDefault="00774DC2" w:rsidP="00774DC2">
            <w:pPr>
              <w:tabs>
                <w:tab w:val="left" w:pos="720"/>
                <w:tab w:val="left" w:pos="1440"/>
                <w:tab w:val="left" w:pos="2160"/>
                <w:tab w:val="left" w:pos="2693"/>
                <w:tab w:val="left" w:pos="3222"/>
                <w:tab w:val="left" w:pos="3827"/>
                <w:tab w:val="left" w:pos="4432"/>
                <w:tab w:val="left" w:pos="4730"/>
                <w:tab w:val="left" w:pos="5335"/>
              </w:tabs>
              <w:suppressAutoHyphens/>
              <w:jc w:val="both"/>
              <w:rPr>
                <w:spacing w:val="-3"/>
              </w:rPr>
            </w:pPr>
          </w:p>
        </w:tc>
        <w:tc>
          <w:tcPr>
            <w:tcW w:w="1472" w:type="dxa"/>
            <w:shd w:val="clear" w:color="auto" w:fill="auto"/>
          </w:tcPr>
          <w:p w:rsidR="00774DC2" w:rsidRPr="0048368D" w:rsidRDefault="00774DC2" w:rsidP="00774DC2">
            <w:pPr>
              <w:tabs>
                <w:tab w:val="left" w:pos="720"/>
                <w:tab w:val="left" w:pos="1440"/>
                <w:tab w:val="left" w:pos="2160"/>
                <w:tab w:val="left" w:pos="2693"/>
                <w:tab w:val="left" w:pos="3222"/>
                <w:tab w:val="left" w:pos="3827"/>
                <w:tab w:val="left" w:pos="4432"/>
                <w:tab w:val="left" w:pos="4730"/>
                <w:tab w:val="left" w:pos="5335"/>
              </w:tabs>
              <w:suppressAutoHyphens/>
              <w:jc w:val="both"/>
              <w:rPr>
                <w:spacing w:val="-3"/>
              </w:rPr>
            </w:pPr>
          </w:p>
        </w:tc>
        <w:tc>
          <w:tcPr>
            <w:tcW w:w="1158" w:type="dxa"/>
          </w:tcPr>
          <w:p w:rsidR="00774DC2" w:rsidRPr="0048368D" w:rsidRDefault="00774DC2" w:rsidP="00774DC2">
            <w:pPr>
              <w:tabs>
                <w:tab w:val="left" w:pos="720"/>
                <w:tab w:val="left" w:pos="1440"/>
                <w:tab w:val="left" w:pos="2160"/>
                <w:tab w:val="left" w:pos="2693"/>
                <w:tab w:val="left" w:pos="3222"/>
                <w:tab w:val="left" w:pos="3827"/>
                <w:tab w:val="left" w:pos="4432"/>
                <w:tab w:val="left" w:pos="4730"/>
                <w:tab w:val="left" w:pos="5335"/>
              </w:tabs>
              <w:suppressAutoHyphens/>
              <w:jc w:val="both"/>
              <w:rPr>
                <w:spacing w:val="-3"/>
              </w:rPr>
            </w:pPr>
          </w:p>
        </w:tc>
        <w:tc>
          <w:tcPr>
            <w:tcW w:w="1387" w:type="dxa"/>
            <w:shd w:val="clear" w:color="auto" w:fill="auto"/>
          </w:tcPr>
          <w:p w:rsidR="00774DC2" w:rsidRPr="0048368D" w:rsidRDefault="00774DC2" w:rsidP="00774DC2">
            <w:pPr>
              <w:tabs>
                <w:tab w:val="left" w:pos="720"/>
                <w:tab w:val="left" w:pos="1440"/>
                <w:tab w:val="left" w:pos="2160"/>
                <w:tab w:val="left" w:pos="2693"/>
                <w:tab w:val="left" w:pos="3222"/>
                <w:tab w:val="left" w:pos="3827"/>
                <w:tab w:val="left" w:pos="4432"/>
                <w:tab w:val="left" w:pos="4730"/>
                <w:tab w:val="left" w:pos="5335"/>
              </w:tabs>
              <w:suppressAutoHyphens/>
              <w:jc w:val="both"/>
              <w:rPr>
                <w:spacing w:val="-3"/>
              </w:rPr>
            </w:pPr>
          </w:p>
        </w:tc>
        <w:tc>
          <w:tcPr>
            <w:tcW w:w="1545" w:type="dxa"/>
            <w:shd w:val="clear" w:color="auto" w:fill="auto"/>
          </w:tcPr>
          <w:p w:rsidR="00774DC2" w:rsidRPr="0048368D" w:rsidRDefault="00774DC2" w:rsidP="00774DC2">
            <w:pPr>
              <w:tabs>
                <w:tab w:val="left" w:pos="720"/>
                <w:tab w:val="left" w:pos="1440"/>
                <w:tab w:val="left" w:pos="2160"/>
                <w:tab w:val="left" w:pos="2693"/>
                <w:tab w:val="left" w:pos="3222"/>
                <w:tab w:val="left" w:pos="3827"/>
                <w:tab w:val="left" w:pos="4432"/>
                <w:tab w:val="left" w:pos="4730"/>
                <w:tab w:val="left" w:pos="5335"/>
              </w:tabs>
              <w:suppressAutoHyphens/>
              <w:jc w:val="both"/>
              <w:rPr>
                <w:spacing w:val="-3"/>
              </w:rPr>
            </w:pPr>
          </w:p>
        </w:tc>
      </w:tr>
      <w:tr w:rsidR="00774DC2" w:rsidRPr="0048368D" w:rsidTr="00774DC2">
        <w:trPr>
          <w:jc w:val="center"/>
        </w:trPr>
        <w:tc>
          <w:tcPr>
            <w:tcW w:w="1628" w:type="dxa"/>
          </w:tcPr>
          <w:p w:rsidR="00774DC2" w:rsidRPr="0048368D" w:rsidRDefault="00774DC2" w:rsidP="00774DC2">
            <w:pPr>
              <w:tabs>
                <w:tab w:val="left" w:pos="720"/>
                <w:tab w:val="left" w:pos="1440"/>
                <w:tab w:val="left" w:pos="2160"/>
                <w:tab w:val="left" w:pos="2693"/>
                <w:tab w:val="left" w:pos="3222"/>
                <w:tab w:val="left" w:pos="3827"/>
                <w:tab w:val="left" w:pos="4432"/>
                <w:tab w:val="left" w:pos="4730"/>
                <w:tab w:val="left" w:pos="5335"/>
              </w:tabs>
              <w:suppressAutoHyphens/>
              <w:jc w:val="both"/>
              <w:rPr>
                <w:spacing w:val="-3"/>
              </w:rPr>
            </w:pPr>
          </w:p>
        </w:tc>
        <w:tc>
          <w:tcPr>
            <w:tcW w:w="2665" w:type="dxa"/>
            <w:shd w:val="clear" w:color="auto" w:fill="auto"/>
          </w:tcPr>
          <w:p w:rsidR="00774DC2" w:rsidRPr="0048368D" w:rsidRDefault="00774DC2" w:rsidP="00774DC2">
            <w:pPr>
              <w:tabs>
                <w:tab w:val="left" w:pos="720"/>
                <w:tab w:val="left" w:pos="1440"/>
                <w:tab w:val="left" w:pos="2160"/>
                <w:tab w:val="left" w:pos="2693"/>
                <w:tab w:val="left" w:pos="3222"/>
                <w:tab w:val="left" w:pos="3827"/>
                <w:tab w:val="left" w:pos="4432"/>
                <w:tab w:val="left" w:pos="4730"/>
                <w:tab w:val="left" w:pos="5335"/>
              </w:tabs>
              <w:suppressAutoHyphens/>
              <w:jc w:val="both"/>
              <w:rPr>
                <w:spacing w:val="-3"/>
              </w:rPr>
            </w:pPr>
          </w:p>
        </w:tc>
        <w:tc>
          <w:tcPr>
            <w:tcW w:w="1472" w:type="dxa"/>
            <w:shd w:val="clear" w:color="auto" w:fill="auto"/>
          </w:tcPr>
          <w:p w:rsidR="00774DC2" w:rsidRPr="0048368D" w:rsidRDefault="00774DC2" w:rsidP="00774DC2">
            <w:pPr>
              <w:tabs>
                <w:tab w:val="left" w:pos="720"/>
                <w:tab w:val="left" w:pos="1440"/>
                <w:tab w:val="left" w:pos="2160"/>
                <w:tab w:val="left" w:pos="2693"/>
                <w:tab w:val="left" w:pos="3222"/>
                <w:tab w:val="left" w:pos="3827"/>
                <w:tab w:val="left" w:pos="4432"/>
                <w:tab w:val="left" w:pos="4730"/>
                <w:tab w:val="left" w:pos="5335"/>
              </w:tabs>
              <w:suppressAutoHyphens/>
              <w:jc w:val="both"/>
              <w:rPr>
                <w:spacing w:val="-3"/>
              </w:rPr>
            </w:pPr>
          </w:p>
        </w:tc>
        <w:tc>
          <w:tcPr>
            <w:tcW w:w="1158" w:type="dxa"/>
          </w:tcPr>
          <w:p w:rsidR="00774DC2" w:rsidRPr="0048368D" w:rsidRDefault="00774DC2" w:rsidP="00774DC2">
            <w:pPr>
              <w:tabs>
                <w:tab w:val="left" w:pos="720"/>
                <w:tab w:val="left" w:pos="1440"/>
                <w:tab w:val="left" w:pos="2160"/>
                <w:tab w:val="left" w:pos="2693"/>
                <w:tab w:val="left" w:pos="3222"/>
                <w:tab w:val="left" w:pos="3827"/>
                <w:tab w:val="left" w:pos="4432"/>
                <w:tab w:val="left" w:pos="4730"/>
                <w:tab w:val="left" w:pos="5335"/>
              </w:tabs>
              <w:suppressAutoHyphens/>
              <w:jc w:val="both"/>
              <w:rPr>
                <w:spacing w:val="-3"/>
              </w:rPr>
            </w:pPr>
          </w:p>
        </w:tc>
        <w:tc>
          <w:tcPr>
            <w:tcW w:w="1387" w:type="dxa"/>
            <w:shd w:val="clear" w:color="auto" w:fill="auto"/>
          </w:tcPr>
          <w:p w:rsidR="00774DC2" w:rsidRPr="0048368D" w:rsidRDefault="00774DC2" w:rsidP="00774DC2">
            <w:pPr>
              <w:tabs>
                <w:tab w:val="left" w:pos="720"/>
                <w:tab w:val="left" w:pos="1440"/>
                <w:tab w:val="left" w:pos="2160"/>
                <w:tab w:val="left" w:pos="2693"/>
                <w:tab w:val="left" w:pos="3222"/>
                <w:tab w:val="left" w:pos="3827"/>
                <w:tab w:val="left" w:pos="4432"/>
                <w:tab w:val="left" w:pos="4730"/>
                <w:tab w:val="left" w:pos="5335"/>
              </w:tabs>
              <w:suppressAutoHyphens/>
              <w:jc w:val="both"/>
              <w:rPr>
                <w:spacing w:val="-3"/>
              </w:rPr>
            </w:pPr>
          </w:p>
        </w:tc>
        <w:tc>
          <w:tcPr>
            <w:tcW w:w="1545" w:type="dxa"/>
            <w:shd w:val="clear" w:color="auto" w:fill="auto"/>
          </w:tcPr>
          <w:p w:rsidR="00774DC2" w:rsidRPr="0048368D" w:rsidRDefault="00774DC2" w:rsidP="00774DC2">
            <w:pPr>
              <w:tabs>
                <w:tab w:val="left" w:pos="720"/>
                <w:tab w:val="left" w:pos="1440"/>
                <w:tab w:val="left" w:pos="2160"/>
                <w:tab w:val="left" w:pos="2693"/>
                <w:tab w:val="left" w:pos="3222"/>
                <w:tab w:val="left" w:pos="3827"/>
                <w:tab w:val="left" w:pos="4432"/>
                <w:tab w:val="left" w:pos="4730"/>
                <w:tab w:val="left" w:pos="5335"/>
              </w:tabs>
              <w:suppressAutoHyphens/>
              <w:jc w:val="both"/>
              <w:rPr>
                <w:spacing w:val="-3"/>
              </w:rPr>
            </w:pPr>
          </w:p>
        </w:tc>
      </w:tr>
      <w:tr w:rsidR="00774DC2" w:rsidRPr="0048368D" w:rsidTr="00774DC2">
        <w:trPr>
          <w:jc w:val="center"/>
        </w:trPr>
        <w:tc>
          <w:tcPr>
            <w:tcW w:w="1628" w:type="dxa"/>
          </w:tcPr>
          <w:p w:rsidR="00774DC2" w:rsidRPr="0048368D" w:rsidRDefault="00774DC2" w:rsidP="00774DC2">
            <w:pPr>
              <w:tabs>
                <w:tab w:val="left" w:pos="720"/>
                <w:tab w:val="left" w:pos="1440"/>
                <w:tab w:val="left" w:pos="2160"/>
                <w:tab w:val="left" w:pos="2693"/>
                <w:tab w:val="left" w:pos="3222"/>
                <w:tab w:val="left" w:pos="3827"/>
                <w:tab w:val="left" w:pos="4432"/>
                <w:tab w:val="left" w:pos="4730"/>
                <w:tab w:val="left" w:pos="5335"/>
              </w:tabs>
              <w:suppressAutoHyphens/>
              <w:jc w:val="both"/>
              <w:rPr>
                <w:spacing w:val="-3"/>
              </w:rPr>
            </w:pPr>
          </w:p>
        </w:tc>
        <w:tc>
          <w:tcPr>
            <w:tcW w:w="2665" w:type="dxa"/>
            <w:shd w:val="clear" w:color="auto" w:fill="auto"/>
          </w:tcPr>
          <w:p w:rsidR="00774DC2" w:rsidRPr="0048368D" w:rsidRDefault="00774DC2" w:rsidP="00774DC2">
            <w:pPr>
              <w:tabs>
                <w:tab w:val="left" w:pos="720"/>
                <w:tab w:val="left" w:pos="1440"/>
                <w:tab w:val="left" w:pos="2160"/>
                <w:tab w:val="left" w:pos="2693"/>
                <w:tab w:val="left" w:pos="3222"/>
                <w:tab w:val="left" w:pos="3827"/>
                <w:tab w:val="left" w:pos="4432"/>
                <w:tab w:val="left" w:pos="4730"/>
                <w:tab w:val="left" w:pos="5335"/>
              </w:tabs>
              <w:suppressAutoHyphens/>
              <w:jc w:val="both"/>
              <w:rPr>
                <w:spacing w:val="-3"/>
              </w:rPr>
            </w:pPr>
          </w:p>
        </w:tc>
        <w:tc>
          <w:tcPr>
            <w:tcW w:w="1472" w:type="dxa"/>
            <w:shd w:val="clear" w:color="auto" w:fill="auto"/>
          </w:tcPr>
          <w:p w:rsidR="00774DC2" w:rsidRPr="0048368D" w:rsidRDefault="00774DC2" w:rsidP="00774DC2">
            <w:pPr>
              <w:tabs>
                <w:tab w:val="left" w:pos="720"/>
                <w:tab w:val="left" w:pos="1440"/>
                <w:tab w:val="left" w:pos="2160"/>
                <w:tab w:val="left" w:pos="2693"/>
                <w:tab w:val="left" w:pos="3222"/>
                <w:tab w:val="left" w:pos="3827"/>
                <w:tab w:val="left" w:pos="4432"/>
                <w:tab w:val="left" w:pos="4730"/>
                <w:tab w:val="left" w:pos="5335"/>
              </w:tabs>
              <w:suppressAutoHyphens/>
              <w:jc w:val="both"/>
              <w:rPr>
                <w:spacing w:val="-3"/>
              </w:rPr>
            </w:pPr>
          </w:p>
        </w:tc>
        <w:tc>
          <w:tcPr>
            <w:tcW w:w="1158" w:type="dxa"/>
          </w:tcPr>
          <w:p w:rsidR="00774DC2" w:rsidRPr="0048368D" w:rsidRDefault="00774DC2" w:rsidP="00774DC2">
            <w:pPr>
              <w:tabs>
                <w:tab w:val="left" w:pos="720"/>
                <w:tab w:val="left" w:pos="1440"/>
                <w:tab w:val="left" w:pos="2160"/>
                <w:tab w:val="left" w:pos="2693"/>
                <w:tab w:val="left" w:pos="3222"/>
                <w:tab w:val="left" w:pos="3827"/>
                <w:tab w:val="left" w:pos="4432"/>
                <w:tab w:val="left" w:pos="4730"/>
                <w:tab w:val="left" w:pos="5335"/>
              </w:tabs>
              <w:suppressAutoHyphens/>
              <w:jc w:val="both"/>
              <w:rPr>
                <w:spacing w:val="-3"/>
              </w:rPr>
            </w:pPr>
          </w:p>
        </w:tc>
        <w:tc>
          <w:tcPr>
            <w:tcW w:w="1387" w:type="dxa"/>
            <w:shd w:val="clear" w:color="auto" w:fill="auto"/>
          </w:tcPr>
          <w:p w:rsidR="00774DC2" w:rsidRPr="0048368D" w:rsidRDefault="00774DC2" w:rsidP="00774DC2">
            <w:pPr>
              <w:tabs>
                <w:tab w:val="left" w:pos="720"/>
                <w:tab w:val="left" w:pos="1440"/>
                <w:tab w:val="left" w:pos="2160"/>
                <w:tab w:val="left" w:pos="2693"/>
                <w:tab w:val="left" w:pos="3222"/>
                <w:tab w:val="left" w:pos="3827"/>
                <w:tab w:val="left" w:pos="4432"/>
                <w:tab w:val="left" w:pos="4730"/>
                <w:tab w:val="left" w:pos="5335"/>
              </w:tabs>
              <w:suppressAutoHyphens/>
              <w:jc w:val="both"/>
              <w:rPr>
                <w:spacing w:val="-3"/>
              </w:rPr>
            </w:pPr>
          </w:p>
        </w:tc>
        <w:tc>
          <w:tcPr>
            <w:tcW w:w="1545" w:type="dxa"/>
            <w:shd w:val="clear" w:color="auto" w:fill="auto"/>
          </w:tcPr>
          <w:p w:rsidR="00774DC2" w:rsidRPr="0048368D" w:rsidRDefault="00774DC2" w:rsidP="00774DC2">
            <w:pPr>
              <w:tabs>
                <w:tab w:val="left" w:pos="720"/>
                <w:tab w:val="left" w:pos="1440"/>
                <w:tab w:val="left" w:pos="2160"/>
                <w:tab w:val="left" w:pos="2693"/>
                <w:tab w:val="left" w:pos="3222"/>
                <w:tab w:val="left" w:pos="3827"/>
                <w:tab w:val="left" w:pos="4432"/>
                <w:tab w:val="left" w:pos="4730"/>
                <w:tab w:val="left" w:pos="5335"/>
              </w:tabs>
              <w:suppressAutoHyphens/>
              <w:jc w:val="both"/>
              <w:rPr>
                <w:spacing w:val="-3"/>
              </w:rPr>
            </w:pPr>
          </w:p>
        </w:tc>
      </w:tr>
      <w:tr w:rsidR="00774DC2" w:rsidRPr="0048368D" w:rsidTr="00774DC2">
        <w:trPr>
          <w:jc w:val="center"/>
        </w:trPr>
        <w:tc>
          <w:tcPr>
            <w:tcW w:w="1628" w:type="dxa"/>
          </w:tcPr>
          <w:p w:rsidR="00774DC2" w:rsidRPr="0048368D" w:rsidRDefault="00774DC2" w:rsidP="00774DC2">
            <w:pPr>
              <w:tabs>
                <w:tab w:val="left" w:pos="720"/>
                <w:tab w:val="left" w:pos="1440"/>
                <w:tab w:val="left" w:pos="2160"/>
                <w:tab w:val="left" w:pos="2693"/>
                <w:tab w:val="left" w:pos="3222"/>
                <w:tab w:val="left" w:pos="3827"/>
                <w:tab w:val="left" w:pos="4432"/>
                <w:tab w:val="left" w:pos="4730"/>
                <w:tab w:val="left" w:pos="5335"/>
              </w:tabs>
              <w:suppressAutoHyphens/>
              <w:jc w:val="both"/>
              <w:rPr>
                <w:spacing w:val="-3"/>
              </w:rPr>
            </w:pPr>
          </w:p>
        </w:tc>
        <w:tc>
          <w:tcPr>
            <w:tcW w:w="2665" w:type="dxa"/>
            <w:shd w:val="clear" w:color="auto" w:fill="auto"/>
          </w:tcPr>
          <w:p w:rsidR="00774DC2" w:rsidRPr="0048368D" w:rsidRDefault="00774DC2" w:rsidP="00774DC2">
            <w:pPr>
              <w:tabs>
                <w:tab w:val="left" w:pos="720"/>
                <w:tab w:val="left" w:pos="1440"/>
                <w:tab w:val="left" w:pos="2160"/>
                <w:tab w:val="left" w:pos="2693"/>
                <w:tab w:val="left" w:pos="3222"/>
                <w:tab w:val="left" w:pos="3827"/>
                <w:tab w:val="left" w:pos="4432"/>
                <w:tab w:val="left" w:pos="4730"/>
                <w:tab w:val="left" w:pos="5335"/>
              </w:tabs>
              <w:suppressAutoHyphens/>
              <w:jc w:val="both"/>
              <w:rPr>
                <w:spacing w:val="-3"/>
              </w:rPr>
            </w:pPr>
          </w:p>
        </w:tc>
        <w:tc>
          <w:tcPr>
            <w:tcW w:w="1472" w:type="dxa"/>
            <w:shd w:val="clear" w:color="auto" w:fill="auto"/>
          </w:tcPr>
          <w:p w:rsidR="00774DC2" w:rsidRPr="0048368D" w:rsidRDefault="00774DC2" w:rsidP="00774DC2">
            <w:pPr>
              <w:tabs>
                <w:tab w:val="left" w:pos="720"/>
                <w:tab w:val="left" w:pos="1440"/>
                <w:tab w:val="left" w:pos="2160"/>
                <w:tab w:val="left" w:pos="2693"/>
                <w:tab w:val="left" w:pos="3222"/>
                <w:tab w:val="left" w:pos="3827"/>
                <w:tab w:val="left" w:pos="4432"/>
                <w:tab w:val="left" w:pos="4730"/>
                <w:tab w:val="left" w:pos="5335"/>
              </w:tabs>
              <w:suppressAutoHyphens/>
              <w:jc w:val="both"/>
              <w:rPr>
                <w:spacing w:val="-3"/>
              </w:rPr>
            </w:pPr>
          </w:p>
        </w:tc>
        <w:tc>
          <w:tcPr>
            <w:tcW w:w="1158" w:type="dxa"/>
          </w:tcPr>
          <w:p w:rsidR="00774DC2" w:rsidRPr="0048368D" w:rsidRDefault="00774DC2" w:rsidP="00774DC2">
            <w:pPr>
              <w:tabs>
                <w:tab w:val="left" w:pos="720"/>
                <w:tab w:val="left" w:pos="1440"/>
                <w:tab w:val="left" w:pos="2160"/>
                <w:tab w:val="left" w:pos="2693"/>
                <w:tab w:val="left" w:pos="3222"/>
                <w:tab w:val="left" w:pos="3827"/>
                <w:tab w:val="left" w:pos="4432"/>
                <w:tab w:val="left" w:pos="4730"/>
                <w:tab w:val="left" w:pos="5335"/>
              </w:tabs>
              <w:suppressAutoHyphens/>
              <w:jc w:val="both"/>
              <w:rPr>
                <w:spacing w:val="-3"/>
              </w:rPr>
            </w:pPr>
          </w:p>
        </w:tc>
        <w:tc>
          <w:tcPr>
            <w:tcW w:w="1387" w:type="dxa"/>
            <w:shd w:val="clear" w:color="auto" w:fill="auto"/>
          </w:tcPr>
          <w:p w:rsidR="00774DC2" w:rsidRPr="0048368D" w:rsidRDefault="00774DC2" w:rsidP="00774DC2">
            <w:pPr>
              <w:tabs>
                <w:tab w:val="left" w:pos="720"/>
                <w:tab w:val="left" w:pos="1440"/>
                <w:tab w:val="left" w:pos="2160"/>
                <w:tab w:val="left" w:pos="2693"/>
                <w:tab w:val="left" w:pos="3222"/>
                <w:tab w:val="left" w:pos="3827"/>
                <w:tab w:val="left" w:pos="4432"/>
                <w:tab w:val="left" w:pos="4730"/>
                <w:tab w:val="left" w:pos="5335"/>
              </w:tabs>
              <w:suppressAutoHyphens/>
              <w:jc w:val="both"/>
              <w:rPr>
                <w:spacing w:val="-3"/>
              </w:rPr>
            </w:pPr>
          </w:p>
        </w:tc>
        <w:tc>
          <w:tcPr>
            <w:tcW w:w="1545" w:type="dxa"/>
            <w:shd w:val="clear" w:color="auto" w:fill="auto"/>
          </w:tcPr>
          <w:p w:rsidR="00774DC2" w:rsidRPr="0048368D" w:rsidRDefault="00774DC2" w:rsidP="00774DC2">
            <w:pPr>
              <w:tabs>
                <w:tab w:val="left" w:pos="720"/>
                <w:tab w:val="left" w:pos="1440"/>
                <w:tab w:val="left" w:pos="2160"/>
                <w:tab w:val="left" w:pos="2693"/>
                <w:tab w:val="left" w:pos="3222"/>
                <w:tab w:val="left" w:pos="3827"/>
                <w:tab w:val="left" w:pos="4432"/>
                <w:tab w:val="left" w:pos="4730"/>
                <w:tab w:val="left" w:pos="5335"/>
              </w:tabs>
              <w:suppressAutoHyphens/>
              <w:jc w:val="both"/>
              <w:rPr>
                <w:spacing w:val="-3"/>
              </w:rPr>
            </w:pPr>
          </w:p>
        </w:tc>
      </w:tr>
    </w:tbl>
    <w:p w:rsidR="00774DC2" w:rsidRDefault="00774DC2" w:rsidP="00774DC2">
      <w:pPr>
        <w:widowControl w:val="0"/>
        <w:tabs>
          <w:tab w:val="left" w:pos="501"/>
        </w:tabs>
        <w:autoSpaceDE w:val="0"/>
        <w:autoSpaceDN w:val="0"/>
        <w:spacing w:line="276" w:lineRule="auto"/>
        <w:ind w:right="149"/>
        <w:jc w:val="both"/>
        <w:rPr>
          <w:i/>
        </w:rPr>
      </w:pPr>
    </w:p>
    <w:p w:rsidR="00774DC2" w:rsidRDefault="00774DC2" w:rsidP="00774DC2">
      <w:pPr>
        <w:widowControl w:val="0"/>
        <w:tabs>
          <w:tab w:val="left" w:pos="501"/>
        </w:tabs>
        <w:autoSpaceDE w:val="0"/>
        <w:autoSpaceDN w:val="0"/>
        <w:spacing w:line="276" w:lineRule="auto"/>
        <w:ind w:right="149"/>
        <w:jc w:val="both"/>
        <w:rPr>
          <w:i/>
        </w:rPr>
      </w:pPr>
    </w:p>
    <w:p w:rsidR="00774DC2" w:rsidRPr="00E953AE" w:rsidRDefault="00774DC2" w:rsidP="00774DC2">
      <w:pPr>
        <w:spacing w:line="276" w:lineRule="auto"/>
        <w:jc w:val="center"/>
        <w:rPr>
          <w:rFonts w:ascii="TimesNewRomanPS-BoldMT" w:hAnsi="TimesNewRomanPS-BoldMT"/>
          <w:b/>
          <w:bCs/>
          <w:color w:val="000000"/>
        </w:rPr>
      </w:pPr>
      <w:r w:rsidRPr="00E953AE">
        <w:rPr>
          <w:rFonts w:ascii="TimesNewRomanPS-BoldMT" w:hAnsi="TimesNewRomanPS-BoldMT"/>
          <w:b/>
          <w:bCs/>
          <w:color w:val="000000"/>
        </w:rPr>
        <w:t>FORM</w:t>
      </w:r>
      <w:r>
        <w:rPr>
          <w:rFonts w:ascii="TimesNewRomanPS-BoldMT" w:hAnsi="TimesNewRomanPS-BoldMT"/>
          <w:b/>
          <w:bCs/>
          <w:color w:val="000000"/>
        </w:rPr>
        <w:t>8</w:t>
      </w:r>
      <w:r w:rsidRPr="00E953AE">
        <w:rPr>
          <w:rFonts w:ascii="TimesNewRomanPS-BoldMT" w:hAnsi="TimesNewRomanPS-BoldMT"/>
          <w:b/>
          <w:bCs/>
          <w:color w:val="000000"/>
        </w:rPr>
        <w:t>– FINANCIAL PROPOSAL SUBMISSION FORM</w:t>
      </w:r>
    </w:p>
    <w:p w:rsidR="00774DC2" w:rsidRPr="00E953AE" w:rsidRDefault="00774DC2" w:rsidP="00774DC2">
      <w:pPr>
        <w:spacing w:before="10" w:after="120"/>
        <w:rPr>
          <w:rFonts w:ascii="Cambria"/>
          <w:b/>
          <w:sz w:val="19"/>
        </w:rPr>
      </w:pPr>
    </w:p>
    <w:p w:rsidR="00774DC2" w:rsidRPr="00E953AE" w:rsidRDefault="00774DC2" w:rsidP="00774DC2">
      <w:pPr>
        <w:spacing w:before="90"/>
        <w:ind w:right="134"/>
        <w:jc w:val="right"/>
      </w:pPr>
      <w:r w:rsidRPr="00E953AE">
        <w:t>[</w:t>
      </w:r>
      <w:r w:rsidRPr="00E953AE">
        <w:rPr>
          <w:i/>
        </w:rPr>
        <w:t>Location, Date</w:t>
      </w:r>
      <w:r w:rsidRPr="00E953AE">
        <w:t>]</w:t>
      </w:r>
    </w:p>
    <w:p w:rsidR="00774DC2" w:rsidRPr="00E953AE" w:rsidRDefault="00774DC2" w:rsidP="00774DC2">
      <w:pPr>
        <w:tabs>
          <w:tab w:val="left" w:pos="868"/>
        </w:tabs>
        <w:spacing w:before="90"/>
        <w:ind w:left="148"/>
      </w:pPr>
      <w:r w:rsidRPr="00E953AE">
        <w:t>To:</w:t>
      </w:r>
      <w:r w:rsidRPr="00E953AE">
        <w:tab/>
        <w:t>[</w:t>
      </w:r>
      <w:r w:rsidRPr="00E953AE">
        <w:rPr>
          <w:i/>
        </w:rPr>
        <w:t>Name and address of</w:t>
      </w:r>
      <w:r>
        <w:rPr>
          <w:i/>
        </w:rPr>
        <w:t xml:space="preserve"> </w:t>
      </w:r>
      <w:r w:rsidRPr="00E953AE">
        <w:rPr>
          <w:i/>
        </w:rPr>
        <w:t>Client</w:t>
      </w:r>
      <w:r w:rsidRPr="00E953AE">
        <w:t>]</w:t>
      </w:r>
    </w:p>
    <w:p w:rsidR="00774DC2" w:rsidRPr="00E953AE" w:rsidRDefault="00774DC2" w:rsidP="00774DC2">
      <w:pPr>
        <w:spacing w:after="120"/>
        <w:rPr>
          <w:sz w:val="26"/>
        </w:rPr>
      </w:pPr>
    </w:p>
    <w:p w:rsidR="00774DC2" w:rsidRPr="00E953AE" w:rsidRDefault="00774DC2" w:rsidP="00774DC2">
      <w:pPr>
        <w:spacing w:after="120"/>
        <w:ind w:left="148"/>
        <w:jc w:val="both"/>
      </w:pPr>
      <w:r w:rsidRPr="00E953AE">
        <w:t>Dear Sirs:</w:t>
      </w:r>
    </w:p>
    <w:p w:rsidR="00774DC2" w:rsidRPr="00E953AE" w:rsidRDefault="00774DC2" w:rsidP="001442CD">
      <w:pPr>
        <w:spacing w:line="276" w:lineRule="auto"/>
        <w:ind w:left="148" w:right="136" w:firstLine="719"/>
        <w:jc w:val="both"/>
      </w:pPr>
      <w:r w:rsidRPr="00E953AE">
        <w:t>We, the undersigned, offer to provide</w:t>
      </w:r>
      <w:r>
        <w:t xml:space="preserve"> Consultancy </w:t>
      </w:r>
      <w:r w:rsidRPr="00774DC2">
        <w:t xml:space="preserve">service </w:t>
      </w:r>
      <w:r w:rsidR="001442CD" w:rsidRPr="001442CD">
        <w:rPr>
          <w:b/>
        </w:rPr>
        <w:t>Terms of Reference for the Development of a Training Video Package for Conducting Risk Assessments in Schools</w:t>
      </w:r>
      <w:r w:rsidRPr="00774DC2">
        <w:rPr>
          <w:b/>
        </w:rPr>
        <w:t xml:space="preserve">. </w:t>
      </w:r>
      <w:r w:rsidRPr="00774DC2">
        <w:t>In accordance with</w:t>
      </w:r>
      <w:r w:rsidRPr="00E953AE">
        <w:t xml:space="preserve"> your Request for Proposal dated [</w:t>
      </w:r>
      <w:r w:rsidRPr="00E953AE">
        <w:rPr>
          <w:i/>
        </w:rPr>
        <w:t>……..</w:t>
      </w:r>
      <w:r w:rsidRPr="00E953AE">
        <w:t>]</w:t>
      </w:r>
      <w:r>
        <w:t xml:space="preserve"> </w:t>
      </w:r>
      <w:r w:rsidRPr="00E953AE">
        <w:t>and</w:t>
      </w:r>
      <w:r>
        <w:t xml:space="preserve"> </w:t>
      </w:r>
      <w:r w:rsidRPr="00E953AE">
        <w:t>our</w:t>
      </w:r>
      <w:r>
        <w:t xml:space="preserve"> </w:t>
      </w:r>
      <w:r w:rsidRPr="00E953AE">
        <w:t>Technical</w:t>
      </w:r>
      <w:r>
        <w:t xml:space="preserve"> </w:t>
      </w:r>
      <w:r w:rsidRPr="00E953AE">
        <w:t>Proposal.</w:t>
      </w:r>
      <w:r>
        <w:t xml:space="preserve"> </w:t>
      </w:r>
      <w:r w:rsidRPr="00E953AE">
        <w:t>Our</w:t>
      </w:r>
      <w:r>
        <w:t xml:space="preserve"> </w:t>
      </w:r>
      <w:r w:rsidRPr="00E953AE">
        <w:t>attached</w:t>
      </w:r>
      <w:r>
        <w:t xml:space="preserve"> </w:t>
      </w:r>
      <w:r w:rsidRPr="00E953AE">
        <w:t>Financial</w:t>
      </w:r>
      <w:r>
        <w:t xml:space="preserve"> </w:t>
      </w:r>
      <w:r w:rsidRPr="00E953AE">
        <w:t>Proposal</w:t>
      </w:r>
      <w:r>
        <w:t xml:space="preserve"> </w:t>
      </w:r>
      <w:r w:rsidRPr="00E953AE">
        <w:t>is</w:t>
      </w:r>
      <w:r>
        <w:t xml:space="preserve"> </w:t>
      </w:r>
      <w:r w:rsidRPr="00E953AE">
        <w:t>for</w:t>
      </w:r>
      <w:r>
        <w:t xml:space="preserve"> </w:t>
      </w:r>
      <w:r w:rsidRPr="00E953AE">
        <w:t>the</w:t>
      </w:r>
      <w:r>
        <w:t xml:space="preserve"> </w:t>
      </w:r>
      <w:r w:rsidRPr="00E953AE">
        <w:t>sum</w:t>
      </w:r>
      <w:r>
        <w:t xml:space="preserve"> </w:t>
      </w:r>
      <w:r w:rsidRPr="00E953AE">
        <w:t>of</w:t>
      </w:r>
      <w:r>
        <w:t xml:space="preserve"> </w:t>
      </w:r>
      <w:r w:rsidRPr="00E953AE">
        <w:t>[</w:t>
      </w:r>
      <w:r w:rsidRPr="00E953AE">
        <w:rPr>
          <w:i/>
        </w:rPr>
        <w:t>Insert amount(s) in words and figures</w:t>
      </w:r>
      <w:r w:rsidRPr="00E953AE">
        <w:rPr>
          <w:position w:val="9"/>
          <w:sz w:val="16"/>
        </w:rPr>
        <w:t>1</w:t>
      </w:r>
      <w:r w:rsidRPr="00E953AE">
        <w:t xml:space="preserve">]. This amount is inclusive of the </w:t>
      </w:r>
      <w:r w:rsidR="00E745C7" w:rsidRPr="00E953AE">
        <w:t>all taxes</w:t>
      </w:r>
      <w:r w:rsidRPr="00E953AE">
        <w:t>.</w:t>
      </w:r>
    </w:p>
    <w:p w:rsidR="00774DC2" w:rsidRPr="00E953AE" w:rsidRDefault="00774DC2" w:rsidP="00774DC2">
      <w:pPr>
        <w:spacing w:after="120"/>
        <w:ind w:left="148" w:right="137" w:firstLine="719"/>
        <w:jc w:val="both"/>
      </w:pPr>
      <w:r w:rsidRPr="00E953AE">
        <w:t>Our Financial Proposal shall be binding upon us subject to the modifications resulting</w:t>
      </w:r>
      <w:r w:rsidR="00E745C7">
        <w:t xml:space="preserve"> </w:t>
      </w:r>
      <w:r w:rsidRPr="00E953AE">
        <w:t>from</w:t>
      </w:r>
      <w:r w:rsidR="00E745C7">
        <w:t xml:space="preserve"> </w:t>
      </w:r>
      <w:r w:rsidRPr="00E953AE">
        <w:t>Contract</w:t>
      </w:r>
      <w:r w:rsidR="00E745C7">
        <w:t xml:space="preserve"> </w:t>
      </w:r>
      <w:r w:rsidRPr="00E953AE">
        <w:t>negotiations,</w:t>
      </w:r>
      <w:r w:rsidR="00E745C7">
        <w:t xml:space="preserve"> </w:t>
      </w:r>
      <w:r w:rsidRPr="00E953AE">
        <w:t>up</w:t>
      </w:r>
      <w:r w:rsidR="00E745C7">
        <w:t xml:space="preserve"> </w:t>
      </w:r>
      <w:r w:rsidRPr="00E953AE">
        <w:t>to</w:t>
      </w:r>
      <w:r w:rsidR="00E745C7">
        <w:t xml:space="preserve"> </w:t>
      </w:r>
      <w:r w:rsidRPr="00E953AE">
        <w:t>expiration</w:t>
      </w:r>
      <w:r w:rsidR="00E745C7">
        <w:t xml:space="preserve"> </w:t>
      </w:r>
      <w:r w:rsidRPr="00E953AE">
        <w:t>of</w:t>
      </w:r>
      <w:r w:rsidR="00E745C7">
        <w:t xml:space="preserve"> </w:t>
      </w:r>
      <w:r w:rsidRPr="00E953AE">
        <w:t>the</w:t>
      </w:r>
      <w:r w:rsidR="00E745C7">
        <w:t xml:space="preserve"> </w:t>
      </w:r>
      <w:r w:rsidRPr="00E953AE">
        <w:t>validity</w:t>
      </w:r>
      <w:r w:rsidR="00E745C7">
        <w:t xml:space="preserve"> </w:t>
      </w:r>
      <w:r w:rsidRPr="00E953AE">
        <w:t>period</w:t>
      </w:r>
      <w:r w:rsidR="00E745C7">
        <w:t xml:space="preserve"> </w:t>
      </w:r>
      <w:r w:rsidRPr="00E953AE">
        <w:t>of</w:t>
      </w:r>
      <w:r w:rsidR="00E745C7">
        <w:t xml:space="preserve"> </w:t>
      </w:r>
      <w:r w:rsidRPr="00E953AE">
        <w:t>the</w:t>
      </w:r>
      <w:r w:rsidR="00E745C7">
        <w:t xml:space="preserve"> </w:t>
      </w:r>
      <w:r w:rsidRPr="00E953AE">
        <w:t>Proposal.</w:t>
      </w:r>
    </w:p>
    <w:p w:rsidR="00774DC2" w:rsidRPr="00E953AE" w:rsidRDefault="00774DC2" w:rsidP="00774DC2">
      <w:pPr>
        <w:spacing w:after="120" w:line="480" w:lineRule="auto"/>
        <w:ind w:left="868" w:right="1437"/>
        <w:jc w:val="both"/>
      </w:pPr>
      <w:r w:rsidRPr="00E953AE">
        <w:t>We understand you are not bound to accept any Proposal you receive.</w:t>
      </w:r>
    </w:p>
    <w:p w:rsidR="00774DC2" w:rsidRPr="00E953AE" w:rsidRDefault="00774DC2" w:rsidP="00774DC2">
      <w:pPr>
        <w:spacing w:after="160" w:line="259" w:lineRule="auto"/>
        <w:jc w:val="both"/>
        <w:rPr>
          <w:rFonts w:eastAsia="Calibri"/>
          <w:sz w:val="22"/>
          <w:szCs w:val="22"/>
          <w:lang w:val="en-GB"/>
        </w:rPr>
      </w:pPr>
      <w:r w:rsidRPr="00E953AE">
        <w:rPr>
          <w:rFonts w:eastAsia="Calibri"/>
          <w:sz w:val="22"/>
          <w:szCs w:val="22"/>
          <w:lang w:val="en-GB"/>
        </w:rPr>
        <w:t>Yours sincerely,</w:t>
      </w:r>
    </w:p>
    <w:p w:rsidR="00774DC2" w:rsidRPr="00E953AE" w:rsidRDefault="00774DC2" w:rsidP="00774DC2">
      <w:pPr>
        <w:spacing w:after="160" w:line="259" w:lineRule="auto"/>
        <w:rPr>
          <w:rFonts w:eastAsia="Calibri"/>
          <w:sz w:val="22"/>
          <w:szCs w:val="22"/>
          <w:lang w:val="en-GB"/>
        </w:rPr>
      </w:pPr>
    </w:p>
    <w:p w:rsidR="00774DC2" w:rsidRPr="00E953AE" w:rsidRDefault="00774DC2" w:rsidP="00774DC2">
      <w:pPr>
        <w:spacing w:after="160" w:line="259" w:lineRule="auto"/>
        <w:rPr>
          <w:rFonts w:eastAsia="Calibri"/>
          <w:sz w:val="22"/>
          <w:szCs w:val="22"/>
          <w:lang w:val="en-GB"/>
        </w:rPr>
      </w:pPr>
      <w:r w:rsidRPr="00E953AE">
        <w:rPr>
          <w:rFonts w:eastAsia="Calibri"/>
          <w:sz w:val="22"/>
          <w:szCs w:val="22"/>
          <w:lang w:val="en-GB"/>
        </w:rPr>
        <w:t>Authorized Signature [In full and initials]:</w:t>
      </w:r>
      <w:r w:rsidRPr="00E953AE">
        <w:rPr>
          <w:rFonts w:eastAsia="Calibri"/>
          <w:sz w:val="22"/>
          <w:szCs w:val="22"/>
          <w:lang w:val="en-GB"/>
        </w:rPr>
        <w:tab/>
      </w:r>
    </w:p>
    <w:p w:rsidR="00774DC2" w:rsidRPr="00E953AE" w:rsidRDefault="00774DC2" w:rsidP="00774DC2">
      <w:pPr>
        <w:spacing w:after="120"/>
        <w:rPr>
          <w:rFonts w:eastAsia="Calibri"/>
          <w:sz w:val="22"/>
          <w:szCs w:val="22"/>
          <w:lang w:val="en-GB"/>
        </w:rPr>
      </w:pPr>
      <w:r w:rsidRPr="00E953AE">
        <w:rPr>
          <w:rFonts w:eastAsia="Calibri"/>
          <w:sz w:val="22"/>
          <w:szCs w:val="22"/>
          <w:lang w:val="en-GB"/>
        </w:rPr>
        <w:t>Name and Title of Signatory:</w:t>
      </w:r>
    </w:p>
    <w:p w:rsidR="00774DC2" w:rsidRPr="00EA405A" w:rsidRDefault="00774DC2" w:rsidP="00774DC2">
      <w:pPr>
        <w:widowControl w:val="0"/>
        <w:tabs>
          <w:tab w:val="left" w:pos="501"/>
        </w:tabs>
        <w:autoSpaceDE w:val="0"/>
        <w:autoSpaceDN w:val="0"/>
        <w:spacing w:line="276" w:lineRule="auto"/>
        <w:ind w:right="149"/>
        <w:jc w:val="both"/>
        <w:rPr>
          <w:i/>
        </w:rPr>
      </w:pPr>
    </w:p>
    <w:p w:rsidR="00774DC2" w:rsidRPr="00E953AE" w:rsidRDefault="00774DC2" w:rsidP="00774DC2">
      <w:pPr>
        <w:spacing w:after="160" w:line="259" w:lineRule="auto"/>
        <w:rPr>
          <w:rFonts w:eastAsia="Calibri"/>
          <w:sz w:val="22"/>
          <w:szCs w:val="22"/>
          <w:lang w:val="en-GB"/>
        </w:rPr>
      </w:pPr>
    </w:p>
    <w:p w:rsidR="00774DC2" w:rsidRPr="00E953AE" w:rsidRDefault="00774DC2" w:rsidP="00774DC2">
      <w:pPr>
        <w:spacing w:line="276" w:lineRule="auto"/>
        <w:jc w:val="center"/>
        <w:rPr>
          <w:rFonts w:ascii="TimesNewRomanPS-BoldMT" w:hAnsi="TimesNewRomanPS-BoldMT"/>
          <w:b/>
          <w:bCs/>
          <w:color w:val="000000"/>
        </w:rPr>
      </w:pPr>
      <w:r w:rsidRPr="00E953AE">
        <w:rPr>
          <w:rFonts w:ascii="TimesNewRomanPS-BoldMT" w:hAnsi="TimesNewRomanPS-BoldMT"/>
          <w:b/>
          <w:bCs/>
          <w:color w:val="000000"/>
        </w:rPr>
        <w:t>FINANCIAL PROPOSAL</w:t>
      </w:r>
      <w:r w:rsidR="00E745C7">
        <w:rPr>
          <w:rFonts w:ascii="TimesNewRomanPS-BoldMT" w:hAnsi="TimesNewRomanPS-BoldMT"/>
          <w:b/>
          <w:bCs/>
          <w:color w:val="000000"/>
        </w:rPr>
        <w:t xml:space="preserve"> </w:t>
      </w:r>
      <w:r>
        <w:rPr>
          <w:rFonts w:ascii="TimesNewRomanPS-BoldMT" w:hAnsi="TimesNewRomanPS-BoldMT"/>
          <w:b/>
          <w:bCs/>
          <w:color w:val="000000"/>
        </w:rPr>
        <w:t>(Form8)</w:t>
      </w:r>
    </w:p>
    <w:p w:rsidR="00774DC2" w:rsidRPr="00E953AE" w:rsidRDefault="00774DC2" w:rsidP="00774DC2">
      <w:pPr>
        <w:spacing w:line="276" w:lineRule="auto"/>
        <w:rPr>
          <w:b/>
          <w:sz w:val="14"/>
          <w:szCs w:val="14"/>
        </w:rPr>
      </w:pPr>
    </w:p>
    <w:tbl>
      <w:tblPr>
        <w:tblStyle w:val="TableGrid1"/>
        <w:tblW w:w="0" w:type="auto"/>
        <w:jc w:val="center"/>
        <w:tblLook w:val="04A0" w:firstRow="1" w:lastRow="0" w:firstColumn="1" w:lastColumn="0" w:noHBand="0" w:noVBand="1"/>
      </w:tblPr>
      <w:tblGrid>
        <w:gridCol w:w="737"/>
        <w:gridCol w:w="6554"/>
        <w:gridCol w:w="1254"/>
      </w:tblGrid>
      <w:tr w:rsidR="00774DC2" w:rsidRPr="00E953AE" w:rsidTr="00774DC2">
        <w:trPr>
          <w:jc w:val="center"/>
        </w:trPr>
        <w:tc>
          <w:tcPr>
            <w:tcW w:w="8545" w:type="dxa"/>
            <w:gridSpan w:val="3"/>
            <w:vAlign w:val="center"/>
          </w:tcPr>
          <w:p w:rsidR="00774DC2" w:rsidRPr="00E953AE" w:rsidRDefault="00774DC2" w:rsidP="00774DC2">
            <w:pPr>
              <w:spacing w:before="1" w:after="1"/>
              <w:jc w:val="center"/>
              <w:rPr>
                <w:b/>
                <w:sz w:val="25"/>
              </w:rPr>
            </w:pPr>
            <w:r w:rsidRPr="00E953AE">
              <w:rPr>
                <w:b/>
                <w:sz w:val="25"/>
              </w:rPr>
              <w:t>SUMMARY OF COSTS</w:t>
            </w:r>
          </w:p>
        </w:tc>
      </w:tr>
      <w:tr w:rsidR="00774DC2" w:rsidRPr="00E953AE" w:rsidTr="00774DC2">
        <w:trPr>
          <w:jc w:val="center"/>
        </w:trPr>
        <w:tc>
          <w:tcPr>
            <w:tcW w:w="737" w:type="dxa"/>
            <w:vAlign w:val="center"/>
          </w:tcPr>
          <w:p w:rsidR="00774DC2" w:rsidRPr="00E953AE" w:rsidRDefault="00774DC2" w:rsidP="00774DC2">
            <w:pPr>
              <w:spacing w:before="1" w:after="1"/>
              <w:jc w:val="center"/>
              <w:rPr>
                <w:b/>
                <w:sz w:val="25"/>
              </w:rPr>
            </w:pPr>
            <w:r w:rsidRPr="00E953AE">
              <w:rPr>
                <w:b/>
                <w:sz w:val="25"/>
              </w:rPr>
              <w:t>#</w:t>
            </w:r>
          </w:p>
        </w:tc>
        <w:tc>
          <w:tcPr>
            <w:tcW w:w="6554" w:type="dxa"/>
            <w:vAlign w:val="center"/>
          </w:tcPr>
          <w:p w:rsidR="00774DC2" w:rsidRPr="00E953AE" w:rsidRDefault="00774DC2" w:rsidP="00774DC2">
            <w:pPr>
              <w:spacing w:before="1" w:after="1"/>
              <w:jc w:val="center"/>
              <w:rPr>
                <w:b/>
                <w:sz w:val="25"/>
              </w:rPr>
            </w:pPr>
            <w:r w:rsidRPr="00E953AE">
              <w:rPr>
                <w:b/>
                <w:sz w:val="25"/>
              </w:rPr>
              <w:t>Description</w:t>
            </w:r>
          </w:p>
        </w:tc>
        <w:tc>
          <w:tcPr>
            <w:tcW w:w="1254" w:type="dxa"/>
          </w:tcPr>
          <w:p w:rsidR="00774DC2" w:rsidRPr="00E953AE" w:rsidRDefault="00774DC2" w:rsidP="00774DC2">
            <w:pPr>
              <w:spacing w:before="1" w:after="1"/>
              <w:jc w:val="center"/>
              <w:rPr>
                <w:b/>
                <w:sz w:val="25"/>
              </w:rPr>
            </w:pPr>
            <w:r w:rsidRPr="00E953AE">
              <w:rPr>
                <w:b/>
                <w:sz w:val="25"/>
              </w:rPr>
              <w:t>Amount (in MVR)</w:t>
            </w:r>
          </w:p>
        </w:tc>
      </w:tr>
      <w:tr w:rsidR="00774DC2" w:rsidRPr="00E953AE" w:rsidTr="00774DC2">
        <w:trPr>
          <w:jc w:val="center"/>
        </w:trPr>
        <w:tc>
          <w:tcPr>
            <w:tcW w:w="737" w:type="dxa"/>
          </w:tcPr>
          <w:p w:rsidR="00774DC2" w:rsidRPr="00E953AE" w:rsidRDefault="00774DC2" w:rsidP="00774DC2">
            <w:pPr>
              <w:spacing w:before="1" w:after="1"/>
              <w:jc w:val="center"/>
              <w:rPr>
                <w:bCs/>
                <w:sz w:val="25"/>
              </w:rPr>
            </w:pPr>
            <w:r w:rsidRPr="00E953AE">
              <w:rPr>
                <w:bCs/>
                <w:sz w:val="25"/>
              </w:rPr>
              <w:t>1</w:t>
            </w:r>
          </w:p>
        </w:tc>
        <w:tc>
          <w:tcPr>
            <w:tcW w:w="6554" w:type="dxa"/>
          </w:tcPr>
          <w:p w:rsidR="00774DC2" w:rsidRPr="00E953AE" w:rsidRDefault="00774DC2" w:rsidP="00774DC2">
            <w:pPr>
              <w:spacing w:before="1" w:after="1"/>
              <w:rPr>
                <w:bCs/>
                <w:sz w:val="25"/>
              </w:rPr>
            </w:pPr>
          </w:p>
        </w:tc>
        <w:tc>
          <w:tcPr>
            <w:tcW w:w="1254" w:type="dxa"/>
          </w:tcPr>
          <w:p w:rsidR="00774DC2" w:rsidRPr="00E953AE" w:rsidRDefault="00774DC2" w:rsidP="00774DC2">
            <w:pPr>
              <w:spacing w:before="1" w:after="1"/>
              <w:rPr>
                <w:b/>
                <w:sz w:val="25"/>
              </w:rPr>
            </w:pPr>
          </w:p>
        </w:tc>
      </w:tr>
      <w:tr w:rsidR="00774DC2" w:rsidRPr="00E953AE" w:rsidTr="00774DC2">
        <w:trPr>
          <w:jc w:val="center"/>
        </w:trPr>
        <w:tc>
          <w:tcPr>
            <w:tcW w:w="737" w:type="dxa"/>
          </w:tcPr>
          <w:p w:rsidR="00774DC2" w:rsidRPr="00E953AE" w:rsidRDefault="00774DC2" w:rsidP="00774DC2">
            <w:pPr>
              <w:spacing w:before="1" w:after="1"/>
              <w:jc w:val="center"/>
              <w:rPr>
                <w:bCs/>
                <w:sz w:val="25"/>
              </w:rPr>
            </w:pPr>
            <w:r w:rsidRPr="00E953AE">
              <w:rPr>
                <w:bCs/>
                <w:sz w:val="25"/>
              </w:rPr>
              <w:t>2</w:t>
            </w:r>
          </w:p>
        </w:tc>
        <w:tc>
          <w:tcPr>
            <w:tcW w:w="6554" w:type="dxa"/>
          </w:tcPr>
          <w:p w:rsidR="00774DC2" w:rsidRPr="00E953AE" w:rsidRDefault="00774DC2" w:rsidP="00774DC2">
            <w:pPr>
              <w:spacing w:before="1" w:after="1"/>
              <w:rPr>
                <w:bCs/>
                <w:sz w:val="25"/>
              </w:rPr>
            </w:pPr>
          </w:p>
        </w:tc>
        <w:tc>
          <w:tcPr>
            <w:tcW w:w="1254" w:type="dxa"/>
          </w:tcPr>
          <w:p w:rsidR="00774DC2" w:rsidRPr="00E953AE" w:rsidRDefault="00774DC2" w:rsidP="00774DC2">
            <w:pPr>
              <w:spacing w:before="1" w:after="1"/>
              <w:rPr>
                <w:b/>
                <w:sz w:val="25"/>
              </w:rPr>
            </w:pPr>
          </w:p>
        </w:tc>
      </w:tr>
      <w:tr w:rsidR="00774DC2" w:rsidRPr="00E953AE" w:rsidTr="00774DC2">
        <w:trPr>
          <w:jc w:val="center"/>
        </w:trPr>
        <w:tc>
          <w:tcPr>
            <w:tcW w:w="737" w:type="dxa"/>
          </w:tcPr>
          <w:p w:rsidR="00774DC2" w:rsidRPr="00E953AE" w:rsidRDefault="00774DC2" w:rsidP="00774DC2">
            <w:pPr>
              <w:spacing w:before="1" w:after="1"/>
              <w:jc w:val="center"/>
              <w:rPr>
                <w:bCs/>
                <w:sz w:val="25"/>
              </w:rPr>
            </w:pPr>
            <w:r w:rsidRPr="00E953AE">
              <w:rPr>
                <w:bCs/>
                <w:sz w:val="25"/>
              </w:rPr>
              <w:t>3</w:t>
            </w:r>
          </w:p>
        </w:tc>
        <w:tc>
          <w:tcPr>
            <w:tcW w:w="6554" w:type="dxa"/>
          </w:tcPr>
          <w:p w:rsidR="00774DC2" w:rsidRPr="00E953AE" w:rsidRDefault="00774DC2" w:rsidP="00774DC2">
            <w:pPr>
              <w:spacing w:before="1" w:after="1"/>
              <w:rPr>
                <w:bCs/>
                <w:sz w:val="25"/>
                <w:highlight w:val="yellow"/>
              </w:rPr>
            </w:pPr>
          </w:p>
        </w:tc>
        <w:tc>
          <w:tcPr>
            <w:tcW w:w="1254" w:type="dxa"/>
          </w:tcPr>
          <w:p w:rsidR="00774DC2" w:rsidRPr="00E953AE" w:rsidRDefault="00774DC2" w:rsidP="00774DC2">
            <w:pPr>
              <w:spacing w:before="1" w:after="1"/>
              <w:rPr>
                <w:b/>
                <w:sz w:val="25"/>
              </w:rPr>
            </w:pPr>
          </w:p>
        </w:tc>
      </w:tr>
      <w:tr w:rsidR="00774DC2" w:rsidRPr="00E953AE" w:rsidTr="00774DC2">
        <w:trPr>
          <w:jc w:val="center"/>
        </w:trPr>
        <w:tc>
          <w:tcPr>
            <w:tcW w:w="737" w:type="dxa"/>
          </w:tcPr>
          <w:p w:rsidR="00774DC2" w:rsidRPr="00E953AE" w:rsidRDefault="00774DC2" w:rsidP="00774DC2">
            <w:pPr>
              <w:spacing w:before="1" w:after="1"/>
              <w:jc w:val="center"/>
              <w:rPr>
                <w:bCs/>
                <w:sz w:val="25"/>
              </w:rPr>
            </w:pPr>
            <w:r w:rsidRPr="00E953AE">
              <w:rPr>
                <w:bCs/>
                <w:sz w:val="25"/>
              </w:rPr>
              <w:t>4</w:t>
            </w:r>
          </w:p>
        </w:tc>
        <w:tc>
          <w:tcPr>
            <w:tcW w:w="6554" w:type="dxa"/>
          </w:tcPr>
          <w:p w:rsidR="00774DC2" w:rsidRPr="00E953AE" w:rsidRDefault="00774DC2" w:rsidP="00774DC2">
            <w:pPr>
              <w:spacing w:before="1" w:after="1"/>
              <w:rPr>
                <w:bCs/>
                <w:sz w:val="25"/>
              </w:rPr>
            </w:pPr>
          </w:p>
        </w:tc>
        <w:tc>
          <w:tcPr>
            <w:tcW w:w="1254" w:type="dxa"/>
          </w:tcPr>
          <w:p w:rsidR="00774DC2" w:rsidRPr="00E953AE" w:rsidRDefault="00774DC2" w:rsidP="00774DC2">
            <w:pPr>
              <w:spacing w:before="1" w:after="1"/>
              <w:rPr>
                <w:b/>
                <w:sz w:val="25"/>
              </w:rPr>
            </w:pPr>
          </w:p>
        </w:tc>
      </w:tr>
      <w:tr w:rsidR="00774DC2" w:rsidRPr="00E953AE" w:rsidTr="00774DC2">
        <w:trPr>
          <w:jc w:val="center"/>
        </w:trPr>
        <w:tc>
          <w:tcPr>
            <w:tcW w:w="737" w:type="dxa"/>
          </w:tcPr>
          <w:p w:rsidR="00774DC2" w:rsidRPr="00E953AE" w:rsidRDefault="00774DC2" w:rsidP="00774DC2">
            <w:pPr>
              <w:spacing w:before="1" w:after="1"/>
              <w:jc w:val="center"/>
              <w:rPr>
                <w:b/>
                <w:sz w:val="25"/>
              </w:rPr>
            </w:pPr>
          </w:p>
        </w:tc>
        <w:tc>
          <w:tcPr>
            <w:tcW w:w="6554" w:type="dxa"/>
          </w:tcPr>
          <w:p w:rsidR="00774DC2" w:rsidRPr="00E953AE" w:rsidRDefault="00774DC2" w:rsidP="00774DC2">
            <w:pPr>
              <w:autoSpaceDE w:val="0"/>
              <w:autoSpaceDN w:val="0"/>
              <w:adjustRightInd w:val="0"/>
              <w:jc w:val="both"/>
              <w:rPr>
                <w:rFonts w:eastAsia="Calibri"/>
                <w:b/>
                <w:color w:val="000000"/>
              </w:rPr>
            </w:pPr>
            <w:r w:rsidRPr="00E953AE">
              <w:rPr>
                <w:rFonts w:eastAsia="Calibri"/>
                <w:b/>
                <w:color w:val="000000"/>
              </w:rPr>
              <w:t>Subtotal :</w:t>
            </w:r>
          </w:p>
        </w:tc>
        <w:tc>
          <w:tcPr>
            <w:tcW w:w="1254" w:type="dxa"/>
          </w:tcPr>
          <w:p w:rsidR="00774DC2" w:rsidRPr="00E953AE" w:rsidRDefault="00774DC2" w:rsidP="00774DC2">
            <w:pPr>
              <w:spacing w:before="1" w:after="1"/>
              <w:rPr>
                <w:b/>
                <w:sz w:val="25"/>
              </w:rPr>
            </w:pPr>
          </w:p>
        </w:tc>
      </w:tr>
      <w:tr w:rsidR="00774DC2" w:rsidRPr="00E953AE" w:rsidTr="00774DC2">
        <w:trPr>
          <w:jc w:val="center"/>
        </w:trPr>
        <w:tc>
          <w:tcPr>
            <w:tcW w:w="737" w:type="dxa"/>
          </w:tcPr>
          <w:p w:rsidR="00774DC2" w:rsidRPr="00E953AE" w:rsidRDefault="00774DC2" w:rsidP="00774DC2">
            <w:pPr>
              <w:spacing w:before="1" w:after="1"/>
              <w:jc w:val="center"/>
              <w:rPr>
                <w:b/>
                <w:sz w:val="25"/>
              </w:rPr>
            </w:pPr>
          </w:p>
        </w:tc>
        <w:tc>
          <w:tcPr>
            <w:tcW w:w="6554" w:type="dxa"/>
          </w:tcPr>
          <w:p w:rsidR="00774DC2" w:rsidRPr="00E953AE" w:rsidRDefault="00774DC2" w:rsidP="00774DC2">
            <w:pPr>
              <w:autoSpaceDE w:val="0"/>
              <w:autoSpaceDN w:val="0"/>
              <w:adjustRightInd w:val="0"/>
              <w:jc w:val="both"/>
              <w:rPr>
                <w:rFonts w:eastAsia="Calibri"/>
              </w:rPr>
            </w:pPr>
            <w:r w:rsidRPr="00E953AE">
              <w:rPr>
                <w:rFonts w:eastAsia="Calibri"/>
                <w:b/>
                <w:color w:val="000000"/>
              </w:rPr>
              <w:t>All applicable taxes :</w:t>
            </w:r>
          </w:p>
        </w:tc>
        <w:tc>
          <w:tcPr>
            <w:tcW w:w="1254" w:type="dxa"/>
          </w:tcPr>
          <w:p w:rsidR="00774DC2" w:rsidRPr="00E953AE" w:rsidRDefault="00774DC2" w:rsidP="00774DC2">
            <w:pPr>
              <w:spacing w:before="1" w:after="1"/>
              <w:rPr>
                <w:b/>
                <w:sz w:val="25"/>
              </w:rPr>
            </w:pPr>
          </w:p>
        </w:tc>
      </w:tr>
      <w:tr w:rsidR="00774DC2" w:rsidRPr="00E953AE" w:rsidTr="00774DC2">
        <w:trPr>
          <w:jc w:val="center"/>
        </w:trPr>
        <w:tc>
          <w:tcPr>
            <w:tcW w:w="737" w:type="dxa"/>
          </w:tcPr>
          <w:p w:rsidR="00774DC2" w:rsidRPr="00E953AE" w:rsidRDefault="00774DC2" w:rsidP="00774DC2">
            <w:pPr>
              <w:spacing w:before="1" w:after="1"/>
              <w:jc w:val="center"/>
              <w:rPr>
                <w:b/>
                <w:sz w:val="25"/>
              </w:rPr>
            </w:pPr>
          </w:p>
        </w:tc>
        <w:tc>
          <w:tcPr>
            <w:tcW w:w="6554" w:type="dxa"/>
          </w:tcPr>
          <w:p w:rsidR="00774DC2" w:rsidRPr="00E953AE" w:rsidRDefault="00774DC2" w:rsidP="00774DC2">
            <w:pPr>
              <w:autoSpaceDE w:val="0"/>
              <w:autoSpaceDN w:val="0"/>
              <w:adjustRightInd w:val="0"/>
              <w:jc w:val="both"/>
              <w:rPr>
                <w:rFonts w:eastAsia="Calibri"/>
              </w:rPr>
            </w:pPr>
            <w:r w:rsidRPr="00E953AE">
              <w:rPr>
                <w:rFonts w:eastAsia="Calibri"/>
                <w:b/>
                <w:color w:val="000000"/>
              </w:rPr>
              <w:t>Total Amount of Financial Proposal:</w:t>
            </w:r>
          </w:p>
        </w:tc>
        <w:tc>
          <w:tcPr>
            <w:tcW w:w="1254" w:type="dxa"/>
          </w:tcPr>
          <w:p w:rsidR="00774DC2" w:rsidRPr="00E953AE" w:rsidRDefault="00774DC2" w:rsidP="00774DC2">
            <w:pPr>
              <w:spacing w:before="1" w:after="1"/>
              <w:rPr>
                <w:b/>
                <w:sz w:val="25"/>
              </w:rPr>
            </w:pPr>
          </w:p>
        </w:tc>
      </w:tr>
    </w:tbl>
    <w:p w:rsidR="00774DC2" w:rsidRPr="00E953AE" w:rsidRDefault="00774DC2" w:rsidP="00774DC2">
      <w:pPr>
        <w:ind w:left="148" w:right="1236"/>
        <w:rPr>
          <w:b/>
          <w:bCs/>
          <w:i/>
        </w:rPr>
      </w:pPr>
      <w:r w:rsidRPr="00E953AE">
        <w:rPr>
          <w:b/>
          <w:bCs/>
          <w:i/>
        </w:rPr>
        <w:t>Note:</w:t>
      </w:r>
    </w:p>
    <w:p w:rsidR="00774DC2" w:rsidRDefault="00774DC2" w:rsidP="00774DC2">
      <w:pPr>
        <w:numPr>
          <w:ilvl w:val="0"/>
          <w:numId w:val="4"/>
        </w:numPr>
        <w:ind w:left="630" w:right="1236" w:hanging="270"/>
        <w:contextualSpacing/>
        <w:rPr>
          <w:i/>
        </w:rPr>
      </w:pPr>
      <w:r w:rsidRPr="00E953AE">
        <w:rPr>
          <w:i/>
        </w:rPr>
        <w:t>Bidder is liable to clarify and include all relevant tax for the assignment.</w:t>
      </w:r>
    </w:p>
    <w:p w:rsidR="00774DC2" w:rsidRPr="00E953AE" w:rsidRDefault="00774DC2" w:rsidP="00774DC2">
      <w:pPr>
        <w:numPr>
          <w:ilvl w:val="0"/>
          <w:numId w:val="4"/>
        </w:numPr>
        <w:ind w:left="630" w:right="1236" w:hanging="270"/>
        <w:contextualSpacing/>
        <w:rPr>
          <w:i/>
        </w:rPr>
      </w:pPr>
      <w:r w:rsidRPr="00C31182">
        <w:rPr>
          <w:i/>
        </w:rPr>
        <w:t>The cost should be inclusive of all technical fees, fees for management staff, travel, food, accommodation, and all administrative and logistical costs related to the above assignment</w:t>
      </w:r>
      <w:r>
        <w:rPr>
          <w:i/>
        </w:rPr>
        <w:t>.</w:t>
      </w:r>
    </w:p>
    <w:p w:rsidR="00774DC2" w:rsidRPr="00E953AE" w:rsidRDefault="00774DC2" w:rsidP="00774DC2">
      <w:pPr>
        <w:rPr>
          <w:b/>
        </w:rPr>
      </w:pPr>
    </w:p>
    <w:p w:rsidR="00774DC2" w:rsidRDefault="00774DC2" w:rsidP="00774DC2"/>
    <w:p w:rsidR="00E05860" w:rsidRDefault="00E05860"/>
    <w:sectPr w:rsidR="00E05860">
      <w:headerReference w:type="default" r:id="rId13"/>
      <w:footerReference w:type="default" r:id="rId14"/>
      <w:pgSz w:w="11907" w:h="16839" w:code="9"/>
      <w:pgMar w:top="497" w:right="990" w:bottom="900" w:left="1170" w:header="450" w:footer="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65C7" w:rsidRDefault="00C665C7" w:rsidP="00774DC2">
      <w:r>
        <w:separator/>
      </w:r>
    </w:p>
  </w:endnote>
  <w:endnote w:type="continuationSeparator" w:id="0">
    <w:p w:rsidR="00C665C7" w:rsidRDefault="00C665C7" w:rsidP="00774D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Faruma">
    <w:panose1 w:val="02000500030200090000"/>
    <w:charset w:val="00"/>
    <w:family w:val="auto"/>
    <w:pitch w:val="variable"/>
    <w:sig w:usb0="00000003" w:usb1="00000000" w:usb2="00000100" w:usb3="00000000" w:csb0="00000001" w:csb1="00000000"/>
  </w:font>
  <w:font w:name="MV Boli">
    <w:panose1 w:val="02000500030200090000"/>
    <w:charset w:val="00"/>
    <w:family w:val="auto"/>
    <w:pitch w:val="variable"/>
    <w:sig w:usb0="00000003" w:usb1="00000000" w:usb2="00000100" w:usb3="00000000" w:csb0="00000001" w:csb1="00000000"/>
  </w:font>
  <w:font w:name="TimesNewRomanPS-BoldMT">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bidiVisual/>
      <w:tblW w:w="9450" w:type="dxa"/>
      <w:tblInd w:w="405" w:type="dxa"/>
      <w:tblBorders>
        <w:top w:val="none" w:sz="0" w:space="0" w:color="auto"/>
        <w:left w:val="none" w:sz="0" w:space="0" w:color="auto"/>
        <w:right w:val="none" w:sz="0" w:space="0" w:color="auto"/>
      </w:tblBorders>
      <w:tblLook w:val="04A0" w:firstRow="1" w:lastRow="0" w:firstColumn="1" w:lastColumn="0" w:noHBand="0" w:noVBand="1"/>
    </w:tblPr>
    <w:tblGrid>
      <w:gridCol w:w="9450"/>
    </w:tblGrid>
    <w:tr w:rsidR="00774DC2" w:rsidRPr="00377D16">
      <w:tc>
        <w:tcPr>
          <w:tcW w:w="9450" w:type="dxa"/>
        </w:tcPr>
        <w:p w:rsidR="00774DC2" w:rsidRPr="00377D16" w:rsidRDefault="00774DC2">
          <w:pPr>
            <w:bidi/>
            <w:rPr>
              <w:rFonts w:ascii="Faruma" w:hAnsi="Faruma" w:cs="Faruma"/>
              <w:sz w:val="2"/>
              <w:szCs w:val="2"/>
              <w:rtl/>
              <w:lang w:bidi="dv-MV"/>
            </w:rPr>
          </w:pPr>
        </w:p>
      </w:tc>
    </w:tr>
  </w:tbl>
  <w:p w:rsidR="00774DC2" w:rsidRPr="00380F40" w:rsidRDefault="00774DC2">
    <w:pPr>
      <w:pStyle w:val="Header"/>
      <w:bidi/>
      <w:jc w:val="center"/>
      <w:rPr>
        <w:sz w:val="20"/>
        <w:szCs w:val="20"/>
        <w:lang w:bidi="dv-MV"/>
      </w:rPr>
    </w:pPr>
    <w:proofErr w:type="spellStart"/>
    <w:r>
      <w:rPr>
        <w:sz w:val="20"/>
        <w:szCs w:val="20"/>
        <w:lang w:bidi="dv-MV"/>
      </w:rPr>
      <w:t>Velana</w:t>
    </w:r>
    <w:r w:rsidR="00E745C7">
      <w:rPr>
        <w:sz w:val="20"/>
        <w:szCs w:val="20"/>
        <w:lang w:bidi="dv-MV"/>
      </w:rPr>
      <w:t>a</w:t>
    </w:r>
    <w:r w:rsidRPr="00380F40">
      <w:rPr>
        <w:sz w:val="20"/>
        <w:szCs w:val="20"/>
        <w:lang w:bidi="dv-MV"/>
      </w:rPr>
      <w:t>ge</w:t>
    </w:r>
    <w:proofErr w:type="spellEnd"/>
    <w:r w:rsidRPr="00380F40">
      <w:rPr>
        <w:sz w:val="20"/>
        <w:szCs w:val="20"/>
        <w:lang w:bidi="dv-MV"/>
      </w:rPr>
      <w:t xml:space="preserve">, 9th Floor, Ameer Ahmed </w:t>
    </w:r>
    <w:proofErr w:type="spellStart"/>
    <w:r w:rsidRPr="00380F40">
      <w:rPr>
        <w:sz w:val="20"/>
        <w:szCs w:val="20"/>
        <w:lang w:bidi="dv-MV"/>
      </w:rPr>
      <w:t>Magu</w:t>
    </w:r>
    <w:proofErr w:type="spellEnd"/>
    <w:r w:rsidRPr="00380F40">
      <w:rPr>
        <w:sz w:val="20"/>
        <w:szCs w:val="20"/>
        <w:lang w:bidi="dv-MV"/>
      </w:rPr>
      <w:t xml:space="preserve">, </w:t>
    </w:r>
    <w:proofErr w:type="spellStart"/>
    <w:r w:rsidRPr="00380F40">
      <w:rPr>
        <w:sz w:val="20"/>
        <w:szCs w:val="20"/>
        <w:lang w:bidi="dv-MV"/>
      </w:rPr>
      <w:t>Malé</w:t>
    </w:r>
    <w:proofErr w:type="spellEnd"/>
    <w:r w:rsidRPr="00380F40">
      <w:rPr>
        <w:sz w:val="20"/>
        <w:szCs w:val="20"/>
        <w:lang w:bidi="dv-MV"/>
      </w:rPr>
      <w:t xml:space="preserve"> 20-096, Maldives</w:t>
    </w:r>
  </w:p>
  <w:p w:rsidR="00774DC2" w:rsidRPr="00380F40" w:rsidRDefault="00774DC2">
    <w:pPr>
      <w:pStyle w:val="Header"/>
      <w:jc w:val="center"/>
      <w:rPr>
        <w:sz w:val="20"/>
        <w:szCs w:val="20"/>
        <w:lang w:bidi="dv-MV"/>
      </w:rPr>
    </w:pPr>
    <w:r w:rsidRPr="00380F40">
      <w:rPr>
        <w:sz w:val="20"/>
        <w:szCs w:val="20"/>
        <w:lang w:bidi="dv-MV"/>
      </w:rPr>
      <w:t xml:space="preserve">Phone: 3323262, </w:t>
    </w:r>
    <w:r>
      <w:rPr>
        <w:sz w:val="20"/>
        <w:szCs w:val="20"/>
        <w:lang w:bidi="dv-MV"/>
      </w:rPr>
      <w:t>E</w:t>
    </w:r>
    <w:r w:rsidRPr="00380F40">
      <w:rPr>
        <w:sz w:val="20"/>
        <w:szCs w:val="20"/>
        <w:lang w:bidi="dv-MV"/>
      </w:rPr>
      <w:t>mail:</w:t>
    </w:r>
    <w:r>
      <w:rPr>
        <w:sz w:val="20"/>
        <w:szCs w:val="20"/>
        <w:lang w:bidi="dv-MV"/>
      </w:rPr>
      <w:t xml:space="preserve"> </w:t>
    </w:r>
    <w:hyperlink r:id="rId1" w:history="1">
      <w:r w:rsidRPr="006866BB">
        <w:rPr>
          <w:rStyle w:val="Hyperlink"/>
          <w:sz w:val="20"/>
          <w:szCs w:val="20"/>
          <w:lang w:bidi="dv-MV"/>
        </w:rPr>
        <w:t>procurement@moe.gov.mv</w:t>
      </w:r>
    </w:hyperlink>
    <w:r>
      <w:rPr>
        <w:sz w:val="20"/>
        <w:szCs w:val="20"/>
        <w:lang w:bidi="dv-MV"/>
      </w:rPr>
      <w:t xml:space="preserve"> , website: </w:t>
    </w:r>
    <w:hyperlink r:id="rId2" w:history="1">
      <w:r w:rsidRPr="00380F40">
        <w:rPr>
          <w:rStyle w:val="Hyperlink"/>
          <w:sz w:val="20"/>
          <w:szCs w:val="20"/>
          <w:lang w:bidi="dv-MV"/>
        </w:rPr>
        <w:t>www.moe.gov.mv</w:t>
      </w:r>
    </w:hyperlink>
  </w:p>
  <w:p w:rsidR="00774DC2" w:rsidRPr="00E71AF2" w:rsidRDefault="00774DC2">
    <w:pPr>
      <w:rPr>
        <w:sz w:val="22"/>
        <w:szCs w:val="2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65C7" w:rsidRDefault="00C665C7" w:rsidP="00774DC2">
      <w:r>
        <w:separator/>
      </w:r>
    </w:p>
  </w:footnote>
  <w:footnote w:type="continuationSeparator" w:id="0">
    <w:p w:rsidR="00C665C7" w:rsidRDefault="00C665C7" w:rsidP="00774DC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0"/>
        <w:szCs w:val="20"/>
      </w:rPr>
      <w:alias w:val="Title"/>
      <w:id w:val="77547040"/>
      <w:dataBinding w:prefixMappings="xmlns:ns0='http://schemas.openxmlformats.org/package/2006/metadata/core-properties' xmlns:ns1='http://purl.org/dc/elements/1.1/'" w:xpath="/ns0:coreProperties[1]/ns1:title[1]" w:storeItemID="{6C3C8BC8-F283-45AE-878A-BAB7291924A1}"/>
      <w:text/>
    </w:sdtPr>
    <w:sdtEndPr/>
    <w:sdtContent>
      <w:p w:rsidR="00774DC2" w:rsidRPr="00CB4051" w:rsidRDefault="002B3253" w:rsidP="00774DC2">
        <w:pPr>
          <w:pStyle w:val="Header"/>
          <w:pBdr>
            <w:between w:val="single" w:sz="4" w:space="1" w:color="4F81BD" w:themeColor="accent1"/>
          </w:pBdr>
          <w:spacing w:line="276" w:lineRule="auto"/>
          <w:jc w:val="center"/>
          <w:rPr>
            <w:sz w:val="20"/>
            <w:szCs w:val="20"/>
          </w:rPr>
        </w:pPr>
        <w:r>
          <w:rPr>
            <w:sz w:val="20"/>
            <w:szCs w:val="20"/>
          </w:rPr>
          <w:t>DEVELOPMENT OF A TRAINING VIDEO PACKAGE FOR CONDUCTING RISK ASSESSMENTS IN SCHOOLS</w:t>
        </w:r>
      </w:p>
    </w:sdtContent>
  </w:sdt>
  <w:sdt>
    <w:sdtPr>
      <w:rPr>
        <w:rFonts w:asciiTheme="majorBidi" w:eastAsiaTheme="minorEastAsia" w:hAnsiTheme="majorBidi" w:cs="MV Boli"/>
        <w:sz w:val="20"/>
        <w:szCs w:val="20"/>
        <w:lang w:bidi="dv-MV"/>
      </w:rPr>
      <w:alias w:val="Date"/>
      <w:id w:val="77547044"/>
      <w:dataBinding w:prefixMappings="xmlns:ns0='http://schemas.microsoft.com/office/2006/coverPageProps'" w:xpath="/ns0:CoverPageProperties[1]/ns0:PublishDate[1]" w:storeItemID="{55AF091B-3C7A-41E3-B477-F2FDAA23CFDA}"/>
      <w:date w:fullDate="2026-10-01T00:00:00Z">
        <w:dateFormat w:val="MMMM d, yyyy"/>
        <w:lid w:val="en-US"/>
        <w:storeMappedDataAs w:val="dateTime"/>
        <w:calendar w:val="gregorian"/>
      </w:date>
    </w:sdtPr>
    <w:sdtEndPr/>
    <w:sdtContent>
      <w:p w:rsidR="00774DC2" w:rsidRPr="00774DC2" w:rsidRDefault="00306390">
        <w:pPr>
          <w:pStyle w:val="Header"/>
          <w:pBdr>
            <w:between w:val="single" w:sz="4" w:space="1" w:color="4F81BD" w:themeColor="accent1"/>
          </w:pBdr>
          <w:spacing w:line="276" w:lineRule="auto"/>
          <w:jc w:val="center"/>
          <w:rPr>
            <w:rFonts w:asciiTheme="majorBidi" w:hAnsiTheme="majorBidi" w:cstheme="majorBidi"/>
            <w:sz w:val="20"/>
            <w:szCs w:val="20"/>
            <w:lang w:bidi="dv-MV"/>
          </w:rPr>
        </w:pPr>
        <w:r>
          <w:rPr>
            <w:rFonts w:asciiTheme="majorBidi" w:eastAsiaTheme="minorEastAsia" w:hAnsiTheme="majorBidi" w:cs="MV Boli"/>
            <w:sz w:val="20"/>
            <w:szCs w:val="20"/>
            <w:lang w:bidi="dv-MV"/>
          </w:rPr>
          <w:t>October 1, 2026</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17FDF"/>
    <w:multiLevelType w:val="hybridMultilevel"/>
    <w:tmpl w:val="11A06D1C"/>
    <w:lvl w:ilvl="0" w:tplc="AEBCF080">
      <w:start w:val="1"/>
      <w:numFmt w:val="decimal"/>
      <w:lvlText w:val="%1."/>
      <w:lvlJc w:val="left"/>
      <w:pPr>
        <w:ind w:left="720" w:hanging="360"/>
      </w:pPr>
      <w:rPr>
        <w:rFonts w:cstheme="minorBid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31279C3"/>
    <w:multiLevelType w:val="multilevel"/>
    <w:tmpl w:val="EB8C0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7B25DC2"/>
    <w:multiLevelType w:val="hybridMultilevel"/>
    <w:tmpl w:val="25A2FD64"/>
    <w:lvl w:ilvl="0" w:tplc="A4920952">
      <w:numFmt w:val="bullet"/>
      <w:lvlText w:val=""/>
      <w:lvlJc w:val="left"/>
      <w:pPr>
        <w:ind w:left="1080" w:hanging="360"/>
      </w:pPr>
      <w:rPr>
        <w:rFonts w:ascii="Symbol" w:eastAsia="Symbol" w:hAnsi="Symbol" w:cs="Symbol" w:hint="default"/>
        <w:w w:val="100"/>
        <w:sz w:val="22"/>
        <w:szCs w:val="2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0BC00021"/>
    <w:multiLevelType w:val="hybridMultilevel"/>
    <w:tmpl w:val="FB9642CE"/>
    <w:lvl w:ilvl="0" w:tplc="5BE024DE">
      <w:start w:val="5"/>
      <w:numFmt w:val="decimal"/>
      <w:lvlText w:val="%1."/>
      <w:lvlJc w:val="left"/>
      <w:pPr>
        <w:ind w:left="369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2476244"/>
    <w:multiLevelType w:val="hybridMultilevel"/>
    <w:tmpl w:val="3C68D4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nsid w:val="18E719A5"/>
    <w:multiLevelType w:val="hybridMultilevel"/>
    <w:tmpl w:val="F7A4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98650C7"/>
    <w:multiLevelType w:val="hybridMultilevel"/>
    <w:tmpl w:val="5336B0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nsid w:val="198668F3"/>
    <w:multiLevelType w:val="multilevel"/>
    <w:tmpl w:val="0D1EB9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nsid w:val="19A33F76"/>
    <w:multiLevelType w:val="multilevel"/>
    <w:tmpl w:val="C34A84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nsid w:val="1AA0265F"/>
    <w:multiLevelType w:val="multilevel"/>
    <w:tmpl w:val="AA585B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nsid w:val="1C551A45"/>
    <w:multiLevelType w:val="hybridMultilevel"/>
    <w:tmpl w:val="D8CEE4FC"/>
    <w:lvl w:ilvl="0" w:tplc="04090001">
      <w:start w:val="1"/>
      <w:numFmt w:val="bullet"/>
      <w:lvlText w:val=""/>
      <w:lvlJc w:val="left"/>
      <w:pPr>
        <w:ind w:left="1230" w:hanging="360"/>
      </w:pPr>
      <w:rPr>
        <w:rFonts w:ascii="Symbol" w:hAnsi="Symbol" w:hint="default"/>
      </w:rPr>
    </w:lvl>
    <w:lvl w:ilvl="1" w:tplc="04090003">
      <w:start w:val="1"/>
      <w:numFmt w:val="bullet"/>
      <w:lvlText w:val="o"/>
      <w:lvlJc w:val="left"/>
      <w:pPr>
        <w:ind w:left="1950" w:hanging="360"/>
      </w:pPr>
      <w:rPr>
        <w:rFonts w:ascii="Courier New" w:hAnsi="Courier New" w:cs="Courier New" w:hint="default"/>
      </w:rPr>
    </w:lvl>
    <w:lvl w:ilvl="2" w:tplc="04090005">
      <w:start w:val="1"/>
      <w:numFmt w:val="bullet"/>
      <w:lvlText w:val=""/>
      <w:lvlJc w:val="left"/>
      <w:pPr>
        <w:ind w:left="2670" w:hanging="360"/>
      </w:pPr>
      <w:rPr>
        <w:rFonts w:ascii="Wingdings" w:hAnsi="Wingdings" w:hint="default"/>
      </w:rPr>
    </w:lvl>
    <w:lvl w:ilvl="3" w:tplc="04090001">
      <w:start w:val="1"/>
      <w:numFmt w:val="bullet"/>
      <w:lvlText w:val=""/>
      <w:lvlJc w:val="left"/>
      <w:pPr>
        <w:ind w:left="3390" w:hanging="360"/>
      </w:pPr>
      <w:rPr>
        <w:rFonts w:ascii="Symbol" w:hAnsi="Symbol" w:hint="default"/>
      </w:rPr>
    </w:lvl>
    <w:lvl w:ilvl="4" w:tplc="04090003">
      <w:start w:val="1"/>
      <w:numFmt w:val="bullet"/>
      <w:lvlText w:val="o"/>
      <w:lvlJc w:val="left"/>
      <w:pPr>
        <w:ind w:left="4110" w:hanging="360"/>
      </w:pPr>
      <w:rPr>
        <w:rFonts w:ascii="Courier New" w:hAnsi="Courier New" w:cs="Courier New" w:hint="default"/>
      </w:rPr>
    </w:lvl>
    <w:lvl w:ilvl="5" w:tplc="04090005">
      <w:start w:val="1"/>
      <w:numFmt w:val="bullet"/>
      <w:lvlText w:val=""/>
      <w:lvlJc w:val="left"/>
      <w:pPr>
        <w:ind w:left="4830" w:hanging="360"/>
      </w:pPr>
      <w:rPr>
        <w:rFonts w:ascii="Wingdings" w:hAnsi="Wingdings" w:hint="default"/>
      </w:rPr>
    </w:lvl>
    <w:lvl w:ilvl="6" w:tplc="04090001">
      <w:start w:val="1"/>
      <w:numFmt w:val="bullet"/>
      <w:lvlText w:val=""/>
      <w:lvlJc w:val="left"/>
      <w:pPr>
        <w:ind w:left="5550" w:hanging="360"/>
      </w:pPr>
      <w:rPr>
        <w:rFonts w:ascii="Symbol" w:hAnsi="Symbol" w:hint="default"/>
      </w:rPr>
    </w:lvl>
    <w:lvl w:ilvl="7" w:tplc="04090003">
      <w:start w:val="1"/>
      <w:numFmt w:val="bullet"/>
      <w:lvlText w:val="o"/>
      <w:lvlJc w:val="left"/>
      <w:pPr>
        <w:ind w:left="6270" w:hanging="360"/>
      </w:pPr>
      <w:rPr>
        <w:rFonts w:ascii="Courier New" w:hAnsi="Courier New" w:cs="Courier New" w:hint="default"/>
      </w:rPr>
    </w:lvl>
    <w:lvl w:ilvl="8" w:tplc="04090005">
      <w:start w:val="1"/>
      <w:numFmt w:val="bullet"/>
      <w:lvlText w:val=""/>
      <w:lvlJc w:val="left"/>
      <w:pPr>
        <w:ind w:left="6990" w:hanging="360"/>
      </w:pPr>
      <w:rPr>
        <w:rFonts w:ascii="Wingdings" w:hAnsi="Wingdings" w:hint="default"/>
      </w:rPr>
    </w:lvl>
  </w:abstractNum>
  <w:abstractNum w:abstractNumId="11">
    <w:nsid w:val="201A2BC7"/>
    <w:multiLevelType w:val="multilevel"/>
    <w:tmpl w:val="617C3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12116B3"/>
    <w:multiLevelType w:val="multilevel"/>
    <w:tmpl w:val="F4A4E2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nsid w:val="2975378F"/>
    <w:multiLevelType w:val="hybridMultilevel"/>
    <w:tmpl w:val="10F2998C"/>
    <w:lvl w:ilvl="0" w:tplc="7A661B0C">
      <w:start w:val="1"/>
      <w:numFmt w:val="decimal"/>
      <w:lvlText w:val="%1."/>
      <w:lvlJc w:val="left"/>
      <w:pPr>
        <w:ind w:left="369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B6E5880"/>
    <w:multiLevelType w:val="hybridMultilevel"/>
    <w:tmpl w:val="5ACA7B08"/>
    <w:lvl w:ilvl="0" w:tplc="0409000F">
      <w:start w:val="1"/>
      <w:numFmt w:val="decimal"/>
      <w:lvlText w:val="%1."/>
      <w:lvlJc w:val="left"/>
      <w:pPr>
        <w:ind w:left="3690" w:hanging="360"/>
      </w:pPr>
    </w:lvl>
    <w:lvl w:ilvl="1" w:tplc="04090019" w:tentative="1">
      <w:start w:val="1"/>
      <w:numFmt w:val="lowerLetter"/>
      <w:lvlText w:val="%2."/>
      <w:lvlJc w:val="left"/>
      <w:pPr>
        <w:ind w:left="4410" w:hanging="360"/>
      </w:pPr>
    </w:lvl>
    <w:lvl w:ilvl="2" w:tplc="0409001B" w:tentative="1">
      <w:start w:val="1"/>
      <w:numFmt w:val="lowerRoman"/>
      <w:lvlText w:val="%3."/>
      <w:lvlJc w:val="right"/>
      <w:pPr>
        <w:ind w:left="5130" w:hanging="180"/>
      </w:pPr>
    </w:lvl>
    <w:lvl w:ilvl="3" w:tplc="0409000F" w:tentative="1">
      <w:start w:val="1"/>
      <w:numFmt w:val="decimal"/>
      <w:lvlText w:val="%4."/>
      <w:lvlJc w:val="left"/>
      <w:pPr>
        <w:ind w:left="5850" w:hanging="360"/>
      </w:pPr>
    </w:lvl>
    <w:lvl w:ilvl="4" w:tplc="04090019" w:tentative="1">
      <w:start w:val="1"/>
      <w:numFmt w:val="lowerLetter"/>
      <w:lvlText w:val="%5."/>
      <w:lvlJc w:val="left"/>
      <w:pPr>
        <w:ind w:left="6570" w:hanging="360"/>
      </w:pPr>
    </w:lvl>
    <w:lvl w:ilvl="5" w:tplc="0409001B" w:tentative="1">
      <w:start w:val="1"/>
      <w:numFmt w:val="lowerRoman"/>
      <w:lvlText w:val="%6."/>
      <w:lvlJc w:val="right"/>
      <w:pPr>
        <w:ind w:left="7290" w:hanging="180"/>
      </w:pPr>
    </w:lvl>
    <w:lvl w:ilvl="6" w:tplc="0409000F" w:tentative="1">
      <w:start w:val="1"/>
      <w:numFmt w:val="decimal"/>
      <w:lvlText w:val="%7."/>
      <w:lvlJc w:val="left"/>
      <w:pPr>
        <w:ind w:left="8010" w:hanging="360"/>
      </w:pPr>
    </w:lvl>
    <w:lvl w:ilvl="7" w:tplc="04090019" w:tentative="1">
      <w:start w:val="1"/>
      <w:numFmt w:val="lowerLetter"/>
      <w:lvlText w:val="%8."/>
      <w:lvlJc w:val="left"/>
      <w:pPr>
        <w:ind w:left="8730" w:hanging="360"/>
      </w:pPr>
    </w:lvl>
    <w:lvl w:ilvl="8" w:tplc="0409001B" w:tentative="1">
      <w:start w:val="1"/>
      <w:numFmt w:val="lowerRoman"/>
      <w:lvlText w:val="%9."/>
      <w:lvlJc w:val="right"/>
      <w:pPr>
        <w:ind w:left="9450" w:hanging="180"/>
      </w:pPr>
    </w:lvl>
  </w:abstractNum>
  <w:abstractNum w:abstractNumId="15">
    <w:nsid w:val="326A4622"/>
    <w:multiLevelType w:val="multilevel"/>
    <w:tmpl w:val="A94EB7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nsid w:val="32D43512"/>
    <w:multiLevelType w:val="multilevel"/>
    <w:tmpl w:val="4260B3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nsid w:val="34CC45A5"/>
    <w:multiLevelType w:val="hybridMultilevel"/>
    <w:tmpl w:val="0644B79A"/>
    <w:lvl w:ilvl="0" w:tplc="04090001">
      <w:start w:val="1"/>
      <w:numFmt w:val="bullet"/>
      <w:lvlText w:val=""/>
      <w:lvlJc w:val="left"/>
      <w:pPr>
        <w:ind w:left="868" w:hanging="360"/>
      </w:pPr>
      <w:rPr>
        <w:rFonts w:ascii="Symbol" w:hAnsi="Symbol" w:hint="default"/>
      </w:rPr>
    </w:lvl>
    <w:lvl w:ilvl="1" w:tplc="04090003" w:tentative="1">
      <w:start w:val="1"/>
      <w:numFmt w:val="bullet"/>
      <w:lvlText w:val="o"/>
      <w:lvlJc w:val="left"/>
      <w:pPr>
        <w:ind w:left="1588" w:hanging="360"/>
      </w:pPr>
      <w:rPr>
        <w:rFonts w:ascii="Courier New" w:hAnsi="Courier New" w:cs="Courier New" w:hint="default"/>
      </w:rPr>
    </w:lvl>
    <w:lvl w:ilvl="2" w:tplc="04090005" w:tentative="1">
      <w:start w:val="1"/>
      <w:numFmt w:val="bullet"/>
      <w:lvlText w:val=""/>
      <w:lvlJc w:val="left"/>
      <w:pPr>
        <w:ind w:left="2308" w:hanging="360"/>
      </w:pPr>
      <w:rPr>
        <w:rFonts w:ascii="Wingdings" w:hAnsi="Wingdings" w:hint="default"/>
      </w:rPr>
    </w:lvl>
    <w:lvl w:ilvl="3" w:tplc="04090001" w:tentative="1">
      <w:start w:val="1"/>
      <w:numFmt w:val="bullet"/>
      <w:lvlText w:val=""/>
      <w:lvlJc w:val="left"/>
      <w:pPr>
        <w:ind w:left="3028" w:hanging="360"/>
      </w:pPr>
      <w:rPr>
        <w:rFonts w:ascii="Symbol" w:hAnsi="Symbol" w:hint="default"/>
      </w:rPr>
    </w:lvl>
    <w:lvl w:ilvl="4" w:tplc="04090003" w:tentative="1">
      <w:start w:val="1"/>
      <w:numFmt w:val="bullet"/>
      <w:lvlText w:val="o"/>
      <w:lvlJc w:val="left"/>
      <w:pPr>
        <w:ind w:left="3748" w:hanging="360"/>
      </w:pPr>
      <w:rPr>
        <w:rFonts w:ascii="Courier New" w:hAnsi="Courier New" w:cs="Courier New" w:hint="default"/>
      </w:rPr>
    </w:lvl>
    <w:lvl w:ilvl="5" w:tplc="04090005" w:tentative="1">
      <w:start w:val="1"/>
      <w:numFmt w:val="bullet"/>
      <w:lvlText w:val=""/>
      <w:lvlJc w:val="left"/>
      <w:pPr>
        <w:ind w:left="4468" w:hanging="360"/>
      </w:pPr>
      <w:rPr>
        <w:rFonts w:ascii="Wingdings" w:hAnsi="Wingdings" w:hint="default"/>
      </w:rPr>
    </w:lvl>
    <w:lvl w:ilvl="6" w:tplc="04090001" w:tentative="1">
      <w:start w:val="1"/>
      <w:numFmt w:val="bullet"/>
      <w:lvlText w:val=""/>
      <w:lvlJc w:val="left"/>
      <w:pPr>
        <w:ind w:left="5188" w:hanging="360"/>
      </w:pPr>
      <w:rPr>
        <w:rFonts w:ascii="Symbol" w:hAnsi="Symbol" w:hint="default"/>
      </w:rPr>
    </w:lvl>
    <w:lvl w:ilvl="7" w:tplc="04090003" w:tentative="1">
      <w:start w:val="1"/>
      <w:numFmt w:val="bullet"/>
      <w:lvlText w:val="o"/>
      <w:lvlJc w:val="left"/>
      <w:pPr>
        <w:ind w:left="5908" w:hanging="360"/>
      </w:pPr>
      <w:rPr>
        <w:rFonts w:ascii="Courier New" w:hAnsi="Courier New" w:cs="Courier New" w:hint="default"/>
      </w:rPr>
    </w:lvl>
    <w:lvl w:ilvl="8" w:tplc="04090005" w:tentative="1">
      <w:start w:val="1"/>
      <w:numFmt w:val="bullet"/>
      <w:lvlText w:val=""/>
      <w:lvlJc w:val="left"/>
      <w:pPr>
        <w:ind w:left="6628" w:hanging="360"/>
      </w:pPr>
      <w:rPr>
        <w:rFonts w:ascii="Wingdings" w:hAnsi="Wingdings" w:hint="default"/>
      </w:rPr>
    </w:lvl>
  </w:abstractNum>
  <w:abstractNum w:abstractNumId="18">
    <w:nsid w:val="39BF0A8A"/>
    <w:multiLevelType w:val="multilevel"/>
    <w:tmpl w:val="5AB8B8B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nsid w:val="43956D9F"/>
    <w:multiLevelType w:val="hybridMultilevel"/>
    <w:tmpl w:val="5D5854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nsid w:val="47BE12FE"/>
    <w:multiLevelType w:val="multilevel"/>
    <w:tmpl w:val="AA90E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D237250"/>
    <w:multiLevelType w:val="multilevel"/>
    <w:tmpl w:val="6A06DC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4D2E30F0"/>
    <w:multiLevelType w:val="multilevel"/>
    <w:tmpl w:val="5FE445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nsid w:val="4E3C161D"/>
    <w:multiLevelType w:val="hybridMultilevel"/>
    <w:tmpl w:val="F348D0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nsid w:val="51642D0C"/>
    <w:multiLevelType w:val="multilevel"/>
    <w:tmpl w:val="BD4CA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38F56FC"/>
    <w:multiLevelType w:val="multilevel"/>
    <w:tmpl w:val="7E505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3C90F32"/>
    <w:multiLevelType w:val="multilevel"/>
    <w:tmpl w:val="54D4B4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nsid w:val="545C15C7"/>
    <w:multiLevelType w:val="hybridMultilevel"/>
    <w:tmpl w:val="500AEB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nsid w:val="5AC627E1"/>
    <w:multiLevelType w:val="hybridMultilevel"/>
    <w:tmpl w:val="2DE627BA"/>
    <w:lvl w:ilvl="0" w:tplc="6F50F382">
      <w:start w:val="1"/>
      <w:numFmt w:val="lowerLetter"/>
      <w:lvlText w:val="%1)"/>
      <w:lvlJc w:val="left"/>
      <w:pPr>
        <w:ind w:left="140" w:hanging="360"/>
      </w:pPr>
      <w:rPr>
        <w:rFonts w:ascii="Times New Roman" w:eastAsia="Times New Roman" w:hAnsi="Times New Roman" w:cs="Times New Roman" w:hint="default"/>
        <w:i/>
        <w:spacing w:val="-20"/>
        <w:w w:val="99"/>
        <w:sz w:val="24"/>
        <w:szCs w:val="24"/>
      </w:rPr>
    </w:lvl>
    <w:lvl w:ilvl="1" w:tplc="7200CDC4">
      <w:numFmt w:val="bullet"/>
      <w:lvlText w:val="•"/>
      <w:lvlJc w:val="left"/>
      <w:pPr>
        <w:ind w:left="1088" w:hanging="360"/>
      </w:pPr>
    </w:lvl>
    <w:lvl w:ilvl="2" w:tplc="72C21EC8">
      <w:numFmt w:val="bullet"/>
      <w:lvlText w:val="•"/>
      <w:lvlJc w:val="left"/>
      <w:pPr>
        <w:ind w:left="2037" w:hanging="360"/>
      </w:pPr>
    </w:lvl>
    <w:lvl w:ilvl="3" w:tplc="37BCAD3E">
      <w:numFmt w:val="bullet"/>
      <w:lvlText w:val="•"/>
      <w:lvlJc w:val="left"/>
      <w:pPr>
        <w:ind w:left="2985" w:hanging="360"/>
      </w:pPr>
    </w:lvl>
    <w:lvl w:ilvl="4" w:tplc="C5D64C68">
      <w:numFmt w:val="bullet"/>
      <w:lvlText w:val="•"/>
      <w:lvlJc w:val="left"/>
      <w:pPr>
        <w:ind w:left="3934" w:hanging="360"/>
      </w:pPr>
    </w:lvl>
    <w:lvl w:ilvl="5" w:tplc="AB2AE770">
      <w:numFmt w:val="bullet"/>
      <w:lvlText w:val="•"/>
      <w:lvlJc w:val="left"/>
      <w:pPr>
        <w:ind w:left="4883" w:hanging="360"/>
      </w:pPr>
    </w:lvl>
    <w:lvl w:ilvl="6" w:tplc="3F7E4DB0">
      <w:numFmt w:val="bullet"/>
      <w:lvlText w:val="•"/>
      <w:lvlJc w:val="left"/>
      <w:pPr>
        <w:ind w:left="5831" w:hanging="360"/>
      </w:pPr>
    </w:lvl>
    <w:lvl w:ilvl="7" w:tplc="C5387F58">
      <w:numFmt w:val="bullet"/>
      <w:lvlText w:val="•"/>
      <w:lvlJc w:val="left"/>
      <w:pPr>
        <w:ind w:left="6780" w:hanging="360"/>
      </w:pPr>
    </w:lvl>
    <w:lvl w:ilvl="8" w:tplc="C832E0E8">
      <w:numFmt w:val="bullet"/>
      <w:lvlText w:val="•"/>
      <w:lvlJc w:val="left"/>
      <w:pPr>
        <w:ind w:left="7729" w:hanging="360"/>
      </w:pPr>
    </w:lvl>
  </w:abstractNum>
  <w:abstractNum w:abstractNumId="29">
    <w:nsid w:val="5BAC2349"/>
    <w:multiLevelType w:val="hybridMultilevel"/>
    <w:tmpl w:val="D878FEA0"/>
    <w:lvl w:ilvl="0" w:tplc="DEA619EC">
      <w:start w:val="1"/>
      <w:numFmt w:val="lowerLetter"/>
      <w:lvlText w:val="%1)"/>
      <w:lvlJc w:val="left"/>
      <w:pPr>
        <w:ind w:left="498" w:hanging="358"/>
      </w:pPr>
      <w:rPr>
        <w:rFonts w:ascii="Times New Roman" w:eastAsia="Times New Roman" w:hAnsi="Times New Roman" w:cs="Times New Roman" w:hint="default"/>
        <w:i/>
        <w:spacing w:val="-23"/>
        <w:w w:val="99"/>
        <w:sz w:val="24"/>
        <w:szCs w:val="24"/>
      </w:rPr>
    </w:lvl>
    <w:lvl w:ilvl="1" w:tplc="D75219BC">
      <w:numFmt w:val="bullet"/>
      <w:lvlText w:val="•"/>
      <w:lvlJc w:val="left"/>
      <w:pPr>
        <w:ind w:left="1412" w:hanging="358"/>
      </w:pPr>
    </w:lvl>
    <w:lvl w:ilvl="2" w:tplc="B7A00DA8">
      <w:numFmt w:val="bullet"/>
      <w:lvlText w:val="•"/>
      <w:lvlJc w:val="left"/>
      <w:pPr>
        <w:ind w:left="2325" w:hanging="358"/>
      </w:pPr>
    </w:lvl>
    <w:lvl w:ilvl="3" w:tplc="41CE0470">
      <w:numFmt w:val="bullet"/>
      <w:lvlText w:val="•"/>
      <w:lvlJc w:val="left"/>
      <w:pPr>
        <w:ind w:left="3237" w:hanging="358"/>
      </w:pPr>
    </w:lvl>
    <w:lvl w:ilvl="4" w:tplc="868C07D6">
      <w:numFmt w:val="bullet"/>
      <w:lvlText w:val="•"/>
      <w:lvlJc w:val="left"/>
      <w:pPr>
        <w:ind w:left="4150" w:hanging="358"/>
      </w:pPr>
    </w:lvl>
    <w:lvl w:ilvl="5" w:tplc="04CC7950">
      <w:numFmt w:val="bullet"/>
      <w:lvlText w:val="•"/>
      <w:lvlJc w:val="left"/>
      <w:pPr>
        <w:ind w:left="5063" w:hanging="358"/>
      </w:pPr>
    </w:lvl>
    <w:lvl w:ilvl="6" w:tplc="5622DE7C">
      <w:numFmt w:val="bullet"/>
      <w:lvlText w:val="•"/>
      <w:lvlJc w:val="left"/>
      <w:pPr>
        <w:ind w:left="5975" w:hanging="358"/>
      </w:pPr>
    </w:lvl>
    <w:lvl w:ilvl="7" w:tplc="CF300798">
      <w:numFmt w:val="bullet"/>
      <w:lvlText w:val="•"/>
      <w:lvlJc w:val="left"/>
      <w:pPr>
        <w:ind w:left="6888" w:hanging="358"/>
      </w:pPr>
    </w:lvl>
    <w:lvl w:ilvl="8" w:tplc="A37EB520">
      <w:numFmt w:val="bullet"/>
      <w:lvlText w:val="•"/>
      <w:lvlJc w:val="left"/>
      <w:pPr>
        <w:ind w:left="7801" w:hanging="358"/>
      </w:pPr>
    </w:lvl>
  </w:abstractNum>
  <w:abstractNum w:abstractNumId="30">
    <w:nsid w:val="62430099"/>
    <w:multiLevelType w:val="hybridMultilevel"/>
    <w:tmpl w:val="485ED0F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1">
    <w:nsid w:val="693A117D"/>
    <w:multiLevelType w:val="multilevel"/>
    <w:tmpl w:val="4DC028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nsid w:val="6BC367BF"/>
    <w:multiLevelType w:val="hybridMultilevel"/>
    <w:tmpl w:val="9FC4890E"/>
    <w:lvl w:ilvl="0" w:tplc="04090001">
      <w:start w:val="1"/>
      <w:numFmt w:val="bullet"/>
      <w:lvlText w:val=""/>
      <w:lvlJc w:val="left"/>
      <w:pPr>
        <w:ind w:left="3690" w:hanging="360"/>
      </w:pPr>
      <w:rPr>
        <w:rFonts w:ascii="Symbol" w:hAnsi="Symbol" w:hint="default"/>
      </w:rPr>
    </w:lvl>
    <w:lvl w:ilvl="1" w:tplc="04090019" w:tentative="1">
      <w:start w:val="1"/>
      <w:numFmt w:val="lowerLetter"/>
      <w:lvlText w:val="%2."/>
      <w:lvlJc w:val="left"/>
      <w:pPr>
        <w:ind w:left="4410" w:hanging="360"/>
      </w:pPr>
    </w:lvl>
    <w:lvl w:ilvl="2" w:tplc="0409001B" w:tentative="1">
      <w:start w:val="1"/>
      <w:numFmt w:val="lowerRoman"/>
      <w:lvlText w:val="%3."/>
      <w:lvlJc w:val="right"/>
      <w:pPr>
        <w:ind w:left="5130" w:hanging="180"/>
      </w:pPr>
    </w:lvl>
    <w:lvl w:ilvl="3" w:tplc="0409000F" w:tentative="1">
      <w:start w:val="1"/>
      <w:numFmt w:val="decimal"/>
      <w:lvlText w:val="%4."/>
      <w:lvlJc w:val="left"/>
      <w:pPr>
        <w:ind w:left="5850" w:hanging="360"/>
      </w:pPr>
    </w:lvl>
    <w:lvl w:ilvl="4" w:tplc="04090019" w:tentative="1">
      <w:start w:val="1"/>
      <w:numFmt w:val="lowerLetter"/>
      <w:lvlText w:val="%5."/>
      <w:lvlJc w:val="left"/>
      <w:pPr>
        <w:ind w:left="6570" w:hanging="360"/>
      </w:pPr>
    </w:lvl>
    <w:lvl w:ilvl="5" w:tplc="0409001B" w:tentative="1">
      <w:start w:val="1"/>
      <w:numFmt w:val="lowerRoman"/>
      <w:lvlText w:val="%6."/>
      <w:lvlJc w:val="right"/>
      <w:pPr>
        <w:ind w:left="7290" w:hanging="180"/>
      </w:pPr>
    </w:lvl>
    <w:lvl w:ilvl="6" w:tplc="0409000F" w:tentative="1">
      <w:start w:val="1"/>
      <w:numFmt w:val="decimal"/>
      <w:lvlText w:val="%7."/>
      <w:lvlJc w:val="left"/>
      <w:pPr>
        <w:ind w:left="8010" w:hanging="360"/>
      </w:pPr>
    </w:lvl>
    <w:lvl w:ilvl="7" w:tplc="04090019" w:tentative="1">
      <w:start w:val="1"/>
      <w:numFmt w:val="lowerLetter"/>
      <w:lvlText w:val="%8."/>
      <w:lvlJc w:val="left"/>
      <w:pPr>
        <w:ind w:left="8730" w:hanging="360"/>
      </w:pPr>
    </w:lvl>
    <w:lvl w:ilvl="8" w:tplc="0409001B" w:tentative="1">
      <w:start w:val="1"/>
      <w:numFmt w:val="lowerRoman"/>
      <w:lvlText w:val="%9."/>
      <w:lvlJc w:val="right"/>
      <w:pPr>
        <w:ind w:left="9450" w:hanging="180"/>
      </w:pPr>
    </w:lvl>
  </w:abstractNum>
  <w:abstractNum w:abstractNumId="33">
    <w:nsid w:val="721A2065"/>
    <w:multiLevelType w:val="multilevel"/>
    <w:tmpl w:val="E39678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
    <w:nsid w:val="754A6D64"/>
    <w:multiLevelType w:val="multilevel"/>
    <w:tmpl w:val="D076C7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4"/>
  </w:num>
  <w:num w:numId="4">
    <w:abstractNumId w:val="17"/>
  </w:num>
  <w:num w:numId="5">
    <w:abstractNumId w:val="28"/>
  </w:num>
  <w:num w:numId="6">
    <w:abstractNumId w:val="29"/>
  </w:num>
  <w:num w:numId="7">
    <w:abstractNumId w:val="32"/>
  </w:num>
  <w:num w:numId="8">
    <w:abstractNumId w:val="10"/>
  </w:num>
  <w:num w:numId="9">
    <w:abstractNumId w:val="24"/>
  </w:num>
  <w:num w:numId="10">
    <w:abstractNumId w:val="25"/>
  </w:num>
  <w:num w:numId="11">
    <w:abstractNumId w:val="1"/>
  </w:num>
  <w:num w:numId="12">
    <w:abstractNumId w:val="20"/>
  </w:num>
  <w:num w:numId="13">
    <w:abstractNumId w:val="13"/>
  </w:num>
  <w:num w:numId="14">
    <w:abstractNumId w:val="3"/>
  </w:num>
  <w:num w:numId="15">
    <w:abstractNumId w:val="11"/>
  </w:num>
  <w:num w:numId="16">
    <w:abstractNumId w:val="21"/>
  </w:num>
  <w:num w:numId="17">
    <w:abstractNumId w:val="8"/>
  </w:num>
  <w:num w:numId="18">
    <w:abstractNumId w:val="12"/>
  </w:num>
  <w:num w:numId="19">
    <w:abstractNumId w:val="26"/>
  </w:num>
  <w:num w:numId="20">
    <w:abstractNumId w:val="31"/>
  </w:num>
  <w:num w:numId="21">
    <w:abstractNumId w:val="34"/>
  </w:num>
  <w:num w:numId="22">
    <w:abstractNumId w:val="9"/>
  </w:num>
  <w:num w:numId="23">
    <w:abstractNumId w:val="22"/>
  </w:num>
  <w:num w:numId="24">
    <w:abstractNumId w:val="4"/>
  </w:num>
  <w:num w:numId="25">
    <w:abstractNumId w:val="6"/>
  </w:num>
  <w:num w:numId="26">
    <w:abstractNumId w:val="27"/>
  </w:num>
  <w:num w:numId="27">
    <w:abstractNumId w:val="19"/>
  </w:num>
  <w:num w:numId="28">
    <w:abstractNumId w:val="30"/>
  </w:num>
  <w:num w:numId="29">
    <w:abstractNumId w:val="23"/>
  </w:num>
  <w:num w:numId="30">
    <w:abstractNumId w:val="33"/>
  </w:num>
  <w:num w:numId="31">
    <w:abstractNumId w:val="18"/>
    <w:lvlOverride w:ilvl="0"/>
    <w:lvlOverride w:ilvl="1">
      <w:startOverride w:val="1"/>
    </w:lvlOverride>
    <w:lvlOverride w:ilvl="2"/>
    <w:lvlOverride w:ilvl="3"/>
    <w:lvlOverride w:ilvl="4"/>
    <w:lvlOverride w:ilvl="5"/>
    <w:lvlOverride w:ilvl="6"/>
    <w:lvlOverride w:ilvl="7"/>
    <w:lvlOverride w:ilvl="8"/>
  </w:num>
  <w:num w:numId="32">
    <w:abstractNumId w:val="15"/>
  </w:num>
  <w:num w:numId="33">
    <w:abstractNumId w:val="16"/>
  </w:num>
  <w:num w:numId="34">
    <w:abstractNumId w:val="7"/>
  </w:num>
  <w:num w:numId="3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262C"/>
    <w:rsid w:val="000C3F21"/>
    <w:rsid w:val="0014098A"/>
    <w:rsid w:val="001442CD"/>
    <w:rsid w:val="001D3919"/>
    <w:rsid w:val="001E2195"/>
    <w:rsid w:val="0023674D"/>
    <w:rsid w:val="002B3253"/>
    <w:rsid w:val="002E2856"/>
    <w:rsid w:val="00306390"/>
    <w:rsid w:val="0033503B"/>
    <w:rsid w:val="00336D04"/>
    <w:rsid w:val="00346982"/>
    <w:rsid w:val="00400F11"/>
    <w:rsid w:val="00774DC2"/>
    <w:rsid w:val="00895F4A"/>
    <w:rsid w:val="0095521D"/>
    <w:rsid w:val="00A6640D"/>
    <w:rsid w:val="00A95766"/>
    <w:rsid w:val="00B818C1"/>
    <w:rsid w:val="00B846C1"/>
    <w:rsid w:val="00C0262C"/>
    <w:rsid w:val="00C1668E"/>
    <w:rsid w:val="00C4244D"/>
    <w:rsid w:val="00C665C7"/>
    <w:rsid w:val="00CB6F0B"/>
    <w:rsid w:val="00DC7FBB"/>
    <w:rsid w:val="00E05860"/>
    <w:rsid w:val="00E745C7"/>
    <w:rsid w:val="00F57DD3"/>
    <w:rsid w:val="00FF0B9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4DC2"/>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uiPriority w:val="9"/>
    <w:semiHidden/>
    <w:unhideWhenUsed/>
    <w:qFormat/>
    <w:rsid w:val="00400F11"/>
    <w:pPr>
      <w:keepNext/>
      <w:jc w:val="both"/>
      <w:outlineLvl w:val="1"/>
    </w:pPr>
  </w:style>
  <w:style w:type="paragraph" w:styleId="Heading3">
    <w:name w:val="heading 3"/>
    <w:basedOn w:val="Normal"/>
    <w:next w:val="Normal"/>
    <w:link w:val="Heading3Char"/>
    <w:uiPriority w:val="9"/>
    <w:semiHidden/>
    <w:unhideWhenUsed/>
    <w:qFormat/>
    <w:rsid w:val="00400F11"/>
    <w:pPr>
      <w:keepNext/>
      <w:jc w:val="center"/>
      <w:outlineLvl w:val="2"/>
    </w:pPr>
    <w:rPr>
      <w:rFonts w:ascii="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74DC2"/>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basedOn w:val="DefaultParagraphFont"/>
    <w:uiPriority w:val="99"/>
    <w:rsid w:val="00774DC2"/>
    <w:rPr>
      <w:color w:val="0000FF"/>
      <w:u w:val="single"/>
    </w:rPr>
  </w:style>
  <w:style w:type="paragraph" w:styleId="ListParagraph">
    <w:name w:val="List Paragraph"/>
    <w:aliases w:val="Numbered List Paragraph,List_Paragraph,Multilevel para_II,List Paragraph1,Normal 2,List Paragraph (numbered (a)),References,Bullit,Main numbered paragraph,Colorful List - Accent 12,Bullets,Liste 1,ReferencesCxSpLast,lp1,ANNEX,Heading,列出段落"/>
    <w:basedOn w:val="Normal"/>
    <w:link w:val="ListParagraphChar"/>
    <w:uiPriority w:val="34"/>
    <w:qFormat/>
    <w:rsid w:val="00774DC2"/>
    <w:pPr>
      <w:ind w:left="720"/>
      <w:contextualSpacing/>
    </w:pPr>
  </w:style>
  <w:style w:type="paragraph" w:styleId="Header">
    <w:name w:val="header"/>
    <w:basedOn w:val="Normal"/>
    <w:link w:val="HeaderChar"/>
    <w:uiPriority w:val="99"/>
    <w:rsid w:val="00774DC2"/>
    <w:pPr>
      <w:tabs>
        <w:tab w:val="center" w:pos="4680"/>
        <w:tab w:val="right" w:pos="9360"/>
      </w:tabs>
    </w:pPr>
  </w:style>
  <w:style w:type="character" w:customStyle="1" w:styleId="HeaderChar">
    <w:name w:val="Header Char"/>
    <w:basedOn w:val="DefaultParagraphFont"/>
    <w:link w:val="Header"/>
    <w:uiPriority w:val="99"/>
    <w:rsid w:val="00774DC2"/>
    <w:rPr>
      <w:rFonts w:ascii="Times New Roman" w:eastAsia="Times New Roman" w:hAnsi="Times New Roman" w:cs="Times New Roman"/>
      <w:sz w:val="24"/>
      <w:szCs w:val="24"/>
    </w:rPr>
  </w:style>
  <w:style w:type="paragraph" w:styleId="NoSpacing">
    <w:name w:val="No Spacing"/>
    <w:link w:val="NoSpacingChar"/>
    <w:uiPriority w:val="1"/>
    <w:qFormat/>
    <w:rsid w:val="00774DC2"/>
    <w:pPr>
      <w:spacing w:after="0" w:line="240" w:lineRule="auto"/>
    </w:pPr>
    <w:rPr>
      <w:rFonts w:eastAsiaTheme="minorEastAsia"/>
    </w:rPr>
  </w:style>
  <w:style w:type="character" w:customStyle="1" w:styleId="NoSpacingChar">
    <w:name w:val="No Spacing Char"/>
    <w:basedOn w:val="DefaultParagraphFont"/>
    <w:link w:val="NoSpacing"/>
    <w:uiPriority w:val="1"/>
    <w:rsid w:val="00774DC2"/>
    <w:rPr>
      <w:rFonts w:eastAsiaTheme="minorEastAsia"/>
    </w:rPr>
  </w:style>
  <w:style w:type="character" w:customStyle="1" w:styleId="ListParagraphChar">
    <w:name w:val="List Paragraph Char"/>
    <w:aliases w:val="Numbered List Paragraph Char,List_Paragraph Char,Multilevel para_II Char,List Paragraph1 Char,Normal 2 Char,List Paragraph (numbered (a)) Char,References Char,Bullit Char,Main numbered paragraph Char,Colorful List - Accent 12 Char"/>
    <w:link w:val="ListParagraph"/>
    <w:uiPriority w:val="34"/>
    <w:qFormat/>
    <w:locked/>
    <w:rsid w:val="00774DC2"/>
    <w:rPr>
      <w:rFonts w:ascii="Times New Roman" w:eastAsia="Times New Roman" w:hAnsi="Times New Roman" w:cs="Times New Roman"/>
      <w:sz w:val="24"/>
      <w:szCs w:val="24"/>
    </w:rPr>
  </w:style>
  <w:style w:type="paragraph" w:customStyle="1" w:styleId="Sub-ClauseText">
    <w:name w:val="Sub-Clause Text"/>
    <w:basedOn w:val="Normal"/>
    <w:rsid w:val="00774DC2"/>
    <w:pPr>
      <w:spacing w:before="120" w:after="120"/>
      <w:jc w:val="both"/>
    </w:pPr>
    <w:rPr>
      <w:spacing w:val="-4"/>
      <w:szCs w:val="20"/>
    </w:rPr>
  </w:style>
  <w:style w:type="table" w:customStyle="1" w:styleId="TableGrid1">
    <w:name w:val="Table Grid1"/>
    <w:basedOn w:val="TableNormal"/>
    <w:next w:val="TableGrid"/>
    <w:uiPriority w:val="59"/>
    <w:rsid w:val="00774DC2"/>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next w:val="TableGrid"/>
    <w:uiPriority w:val="59"/>
    <w:rsid w:val="00774DC2"/>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774DC2"/>
    <w:rPr>
      <w:rFonts w:ascii="Tahoma" w:hAnsi="Tahoma" w:cs="Tahoma"/>
      <w:sz w:val="16"/>
      <w:szCs w:val="16"/>
    </w:rPr>
  </w:style>
  <w:style w:type="character" w:customStyle="1" w:styleId="BalloonTextChar">
    <w:name w:val="Balloon Text Char"/>
    <w:basedOn w:val="DefaultParagraphFont"/>
    <w:link w:val="BalloonText"/>
    <w:uiPriority w:val="99"/>
    <w:semiHidden/>
    <w:rsid w:val="00774DC2"/>
    <w:rPr>
      <w:rFonts w:ascii="Tahoma" w:eastAsia="Times New Roman" w:hAnsi="Tahoma" w:cs="Tahoma"/>
      <w:sz w:val="16"/>
      <w:szCs w:val="16"/>
    </w:rPr>
  </w:style>
  <w:style w:type="paragraph" w:styleId="Footer">
    <w:name w:val="footer"/>
    <w:basedOn w:val="Normal"/>
    <w:link w:val="FooterChar"/>
    <w:uiPriority w:val="99"/>
    <w:unhideWhenUsed/>
    <w:rsid w:val="00774DC2"/>
    <w:pPr>
      <w:tabs>
        <w:tab w:val="center" w:pos="4680"/>
        <w:tab w:val="right" w:pos="9360"/>
      </w:tabs>
    </w:pPr>
  </w:style>
  <w:style w:type="character" w:customStyle="1" w:styleId="FooterChar">
    <w:name w:val="Footer Char"/>
    <w:basedOn w:val="DefaultParagraphFont"/>
    <w:link w:val="Footer"/>
    <w:uiPriority w:val="99"/>
    <w:rsid w:val="00774DC2"/>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400F11"/>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semiHidden/>
    <w:rsid w:val="00400F11"/>
    <w:rPr>
      <w:rFonts w:ascii="Arial" w:eastAsia="Times New Roman" w:hAnsi="Arial" w:cs="Arial"/>
      <w:b/>
      <w:bCs/>
      <w:sz w:val="24"/>
      <w:szCs w:val="24"/>
    </w:rPr>
  </w:style>
  <w:style w:type="paragraph" w:styleId="NormalWeb">
    <w:name w:val="Normal (Web)"/>
    <w:basedOn w:val="Normal"/>
    <w:uiPriority w:val="99"/>
    <w:semiHidden/>
    <w:unhideWhenUsed/>
    <w:rsid w:val="00400F11"/>
    <w:pPr>
      <w:spacing w:before="100" w:beforeAutospacing="1" w:after="100" w:afterAutospacing="1"/>
    </w:pPr>
  </w:style>
  <w:style w:type="paragraph" w:customStyle="1" w:styleId="pdq2pgselectionanchorcontainer">
    <w:name w:val="pdq2pg_selectionanchorcontainer"/>
    <w:basedOn w:val="Normal"/>
    <w:uiPriority w:val="99"/>
    <w:rsid w:val="00400F11"/>
    <w:pPr>
      <w:spacing w:before="100" w:beforeAutospacing="1" w:after="100" w:afterAutospacing="1"/>
    </w:pPr>
  </w:style>
  <w:style w:type="character" w:styleId="Strong">
    <w:name w:val="Strong"/>
    <w:basedOn w:val="DefaultParagraphFont"/>
    <w:uiPriority w:val="22"/>
    <w:qFormat/>
    <w:rsid w:val="00400F11"/>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4DC2"/>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uiPriority w:val="9"/>
    <w:semiHidden/>
    <w:unhideWhenUsed/>
    <w:qFormat/>
    <w:rsid w:val="00400F11"/>
    <w:pPr>
      <w:keepNext/>
      <w:jc w:val="both"/>
      <w:outlineLvl w:val="1"/>
    </w:pPr>
  </w:style>
  <w:style w:type="paragraph" w:styleId="Heading3">
    <w:name w:val="heading 3"/>
    <w:basedOn w:val="Normal"/>
    <w:next w:val="Normal"/>
    <w:link w:val="Heading3Char"/>
    <w:uiPriority w:val="9"/>
    <w:semiHidden/>
    <w:unhideWhenUsed/>
    <w:qFormat/>
    <w:rsid w:val="00400F11"/>
    <w:pPr>
      <w:keepNext/>
      <w:jc w:val="center"/>
      <w:outlineLvl w:val="2"/>
    </w:pPr>
    <w:rPr>
      <w:rFonts w:ascii="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74DC2"/>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basedOn w:val="DefaultParagraphFont"/>
    <w:uiPriority w:val="99"/>
    <w:rsid w:val="00774DC2"/>
    <w:rPr>
      <w:color w:val="0000FF"/>
      <w:u w:val="single"/>
    </w:rPr>
  </w:style>
  <w:style w:type="paragraph" w:styleId="ListParagraph">
    <w:name w:val="List Paragraph"/>
    <w:aliases w:val="Numbered List Paragraph,List_Paragraph,Multilevel para_II,List Paragraph1,Normal 2,List Paragraph (numbered (a)),References,Bullit,Main numbered paragraph,Colorful List - Accent 12,Bullets,Liste 1,ReferencesCxSpLast,lp1,ANNEX,Heading,列出段落"/>
    <w:basedOn w:val="Normal"/>
    <w:link w:val="ListParagraphChar"/>
    <w:uiPriority w:val="34"/>
    <w:qFormat/>
    <w:rsid w:val="00774DC2"/>
    <w:pPr>
      <w:ind w:left="720"/>
      <w:contextualSpacing/>
    </w:pPr>
  </w:style>
  <w:style w:type="paragraph" w:styleId="Header">
    <w:name w:val="header"/>
    <w:basedOn w:val="Normal"/>
    <w:link w:val="HeaderChar"/>
    <w:uiPriority w:val="99"/>
    <w:rsid w:val="00774DC2"/>
    <w:pPr>
      <w:tabs>
        <w:tab w:val="center" w:pos="4680"/>
        <w:tab w:val="right" w:pos="9360"/>
      </w:tabs>
    </w:pPr>
  </w:style>
  <w:style w:type="character" w:customStyle="1" w:styleId="HeaderChar">
    <w:name w:val="Header Char"/>
    <w:basedOn w:val="DefaultParagraphFont"/>
    <w:link w:val="Header"/>
    <w:uiPriority w:val="99"/>
    <w:rsid w:val="00774DC2"/>
    <w:rPr>
      <w:rFonts w:ascii="Times New Roman" w:eastAsia="Times New Roman" w:hAnsi="Times New Roman" w:cs="Times New Roman"/>
      <w:sz w:val="24"/>
      <w:szCs w:val="24"/>
    </w:rPr>
  </w:style>
  <w:style w:type="paragraph" w:styleId="NoSpacing">
    <w:name w:val="No Spacing"/>
    <w:link w:val="NoSpacingChar"/>
    <w:uiPriority w:val="1"/>
    <w:qFormat/>
    <w:rsid w:val="00774DC2"/>
    <w:pPr>
      <w:spacing w:after="0" w:line="240" w:lineRule="auto"/>
    </w:pPr>
    <w:rPr>
      <w:rFonts w:eastAsiaTheme="minorEastAsia"/>
    </w:rPr>
  </w:style>
  <w:style w:type="character" w:customStyle="1" w:styleId="NoSpacingChar">
    <w:name w:val="No Spacing Char"/>
    <w:basedOn w:val="DefaultParagraphFont"/>
    <w:link w:val="NoSpacing"/>
    <w:uiPriority w:val="1"/>
    <w:rsid w:val="00774DC2"/>
    <w:rPr>
      <w:rFonts w:eastAsiaTheme="minorEastAsia"/>
    </w:rPr>
  </w:style>
  <w:style w:type="character" w:customStyle="1" w:styleId="ListParagraphChar">
    <w:name w:val="List Paragraph Char"/>
    <w:aliases w:val="Numbered List Paragraph Char,List_Paragraph Char,Multilevel para_II Char,List Paragraph1 Char,Normal 2 Char,List Paragraph (numbered (a)) Char,References Char,Bullit Char,Main numbered paragraph Char,Colorful List - Accent 12 Char"/>
    <w:link w:val="ListParagraph"/>
    <w:uiPriority w:val="34"/>
    <w:qFormat/>
    <w:locked/>
    <w:rsid w:val="00774DC2"/>
    <w:rPr>
      <w:rFonts w:ascii="Times New Roman" w:eastAsia="Times New Roman" w:hAnsi="Times New Roman" w:cs="Times New Roman"/>
      <w:sz w:val="24"/>
      <w:szCs w:val="24"/>
    </w:rPr>
  </w:style>
  <w:style w:type="paragraph" w:customStyle="1" w:styleId="Sub-ClauseText">
    <w:name w:val="Sub-Clause Text"/>
    <w:basedOn w:val="Normal"/>
    <w:rsid w:val="00774DC2"/>
    <w:pPr>
      <w:spacing w:before="120" w:after="120"/>
      <w:jc w:val="both"/>
    </w:pPr>
    <w:rPr>
      <w:spacing w:val="-4"/>
      <w:szCs w:val="20"/>
    </w:rPr>
  </w:style>
  <w:style w:type="table" w:customStyle="1" w:styleId="TableGrid1">
    <w:name w:val="Table Grid1"/>
    <w:basedOn w:val="TableNormal"/>
    <w:next w:val="TableGrid"/>
    <w:uiPriority w:val="59"/>
    <w:rsid w:val="00774DC2"/>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next w:val="TableGrid"/>
    <w:uiPriority w:val="59"/>
    <w:rsid w:val="00774DC2"/>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774DC2"/>
    <w:rPr>
      <w:rFonts w:ascii="Tahoma" w:hAnsi="Tahoma" w:cs="Tahoma"/>
      <w:sz w:val="16"/>
      <w:szCs w:val="16"/>
    </w:rPr>
  </w:style>
  <w:style w:type="character" w:customStyle="1" w:styleId="BalloonTextChar">
    <w:name w:val="Balloon Text Char"/>
    <w:basedOn w:val="DefaultParagraphFont"/>
    <w:link w:val="BalloonText"/>
    <w:uiPriority w:val="99"/>
    <w:semiHidden/>
    <w:rsid w:val="00774DC2"/>
    <w:rPr>
      <w:rFonts w:ascii="Tahoma" w:eastAsia="Times New Roman" w:hAnsi="Tahoma" w:cs="Tahoma"/>
      <w:sz w:val="16"/>
      <w:szCs w:val="16"/>
    </w:rPr>
  </w:style>
  <w:style w:type="paragraph" w:styleId="Footer">
    <w:name w:val="footer"/>
    <w:basedOn w:val="Normal"/>
    <w:link w:val="FooterChar"/>
    <w:uiPriority w:val="99"/>
    <w:unhideWhenUsed/>
    <w:rsid w:val="00774DC2"/>
    <w:pPr>
      <w:tabs>
        <w:tab w:val="center" w:pos="4680"/>
        <w:tab w:val="right" w:pos="9360"/>
      </w:tabs>
    </w:pPr>
  </w:style>
  <w:style w:type="character" w:customStyle="1" w:styleId="FooterChar">
    <w:name w:val="Footer Char"/>
    <w:basedOn w:val="DefaultParagraphFont"/>
    <w:link w:val="Footer"/>
    <w:uiPriority w:val="99"/>
    <w:rsid w:val="00774DC2"/>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400F11"/>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semiHidden/>
    <w:rsid w:val="00400F11"/>
    <w:rPr>
      <w:rFonts w:ascii="Arial" w:eastAsia="Times New Roman" w:hAnsi="Arial" w:cs="Arial"/>
      <w:b/>
      <w:bCs/>
      <w:sz w:val="24"/>
      <w:szCs w:val="24"/>
    </w:rPr>
  </w:style>
  <w:style w:type="paragraph" w:styleId="NormalWeb">
    <w:name w:val="Normal (Web)"/>
    <w:basedOn w:val="Normal"/>
    <w:uiPriority w:val="99"/>
    <w:semiHidden/>
    <w:unhideWhenUsed/>
    <w:rsid w:val="00400F11"/>
    <w:pPr>
      <w:spacing w:before="100" w:beforeAutospacing="1" w:after="100" w:afterAutospacing="1"/>
    </w:pPr>
  </w:style>
  <w:style w:type="paragraph" w:customStyle="1" w:styleId="pdq2pgselectionanchorcontainer">
    <w:name w:val="pdq2pg_selectionanchorcontainer"/>
    <w:basedOn w:val="Normal"/>
    <w:uiPriority w:val="99"/>
    <w:rsid w:val="00400F11"/>
    <w:pPr>
      <w:spacing w:before="100" w:beforeAutospacing="1" w:after="100" w:afterAutospacing="1"/>
    </w:pPr>
  </w:style>
  <w:style w:type="character" w:styleId="Strong">
    <w:name w:val="Strong"/>
    <w:basedOn w:val="DefaultParagraphFont"/>
    <w:uiPriority w:val="22"/>
    <w:qFormat/>
    <w:rsid w:val="00400F1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24787">
      <w:bodyDiv w:val="1"/>
      <w:marLeft w:val="0"/>
      <w:marRight w:val="0"/>
      <w:marTop w:val="0"/>
      <w:marBottom w:val="0"/>
      <w:divBdr>
        <w:top w:val="none" w:sz="0" w:space="0" w:color="auto"/>
        <w:left w:val="none" w:sz="0" w:space="0" w:color="auto"/>
        <w:bottom w:val="none" w:sz="0" w:space="0" w:color="auto"/>
        <w:right w:val="none" w:sz="0" w:space="0" w:color="auto"/>
      </w:divBdr>
    </w:div>
    <w:div w:id="69472770">
      <w:bodyDiv w:val="1"/>
      <w:marLeft w:val="0"/>
      <w:marRight w:val="0"/>
      <w:marTop w:val="0"/>
      <w:marBottom w:val="0"/>
      <w:divBdr>
        <w:top w:val="none" w:sz="0" w:space="0" w:color="auto"/>
        <w:left w:val="none" w:sz="0" w:space="0" w:color="auto"/>
        <w:bottom w:val="none" w:sz="0" w:space="0" w:color="auto"/>
        <w:right w:val="none" w:sz="0" w:space="0" w:color="auto"/>
      </w:divBdr>
    </w:div>
    <w:div w:id="132211003">
      <w:bodyDiv w:val="1"/>
      <w:marLeft w:val="0"/>
      <w:marRight w:val="0"/>
      <w:marTop w:val="0"/>
      <w:marBottom w:val="0"/>
      <w:divBdr>
        <w:top w:val="none" w:sz="0" w:space="0" w:color="auto"/>
        <w:left w:val="none" w:sz="0" w:space="0" w:color="auto"/>
        <w:bottom w:val="none" w:sz="0" w:space="0" w:color="auto"/>
        <w:right w:val="none" w:sz="0" w:space="0" w:color="auto"/>
      </w:divBdr>
    </w:div>
    <w:div w:id="146869701">
      <w:bodyDiv w:val="1"/>
      <w:marLeft w:val="0"/>
      <w:marRight w:val="0"/>
      <w:marTop w:val="0"/>
      <w:marBottom w:val="0"/>
      <w:divBdr>
        <w:top w:val="none" w:sz="0" w:space="0" w:color="auto"/>
        <w:left w:val="none" w:sz="0" w:space="0" w:color="auto"/>
        <w:bottom w:val="none" w:sz="0" w:space="0" w:color="auto"/>
        <w:right w:val="none" w:sz="0" w:space="0" w:color="auto"/>
      </w:divBdr>
    </w:div>
    <w:div w:id="195236715">
      <w:bodyDiv w:val="1"/>
      <w:marLeft w:val="0"/>
      <w:marRight w:val="0"/>
      <w:marTop w:val="0"/>
      <w:marBottom w:val="0"/>
      <w:divBdr>
        <w:top w:val="none" w:sz="0" w:space="0" w:color="auto"/>
        <w:left w:val="none" w:sz="0" w:space="0" w:color="auto"/>
        <w:bottom w:val="none" w:sz="0" w:space="0" w:color="auto"/>
        <w:right w:val="none" w:sz="0" w:space="0" w:color="auto"/>
      </w:divBdr>
    </w:div>
    <w:div w:id="418796744">
      <w:bodyDiv w:val="1"/>
      <w:marLeft w:val="0"/>
      <w:marRight w:val="0"/>
      <w:marTop w:val="0"/>
      <w:marBottom w:val="0"/>
      <w:divBdr>
        <w:top w:val="none" w:sz="0" w:space="0" w:color="auto"/>
        <w:left w:val="none" w:sz="0" w:space="0" w:color="auto"/>
        <w:bottom w:val="none" w:sz="0" w:space="0" w:color="auto"/>
        <w:right w:val="none" w:sz="0" w:space="0" w:color="auto"/>
      </w:divBdr>
    </w:div>
    <w:div w:id="1534726659">
      <w:bodyDiv w:val="1"/>
      <w:marLeft w:val="0"/>
      <w:marRight w:val="0"/>
      <w:marTop w:val="0"/>
      <w:marBottom w:val="0"/>
      <w:divBdr>
        <w:top w:val="none" w:sz="0" w:space="0" w:color="auto"/>
        <w:left w:val="none" w:sz="0" w:space="0" w:color="auto"/>
        <w:bottom w:val="none" w:sz="0" w:space="0" w:color="auto"/>
        <w:right w:val="none" w:sz="0" w:space="0" w:color="auto"/>
      </w:divBdr>
    </w:div>
    <w:div w:id="1560483114">
      <w:bodyDiv w:val="1"/>
      <w:marLeft w:val="0"/>
      <w:marRight w:val="0"/>
      <w:marTop w:val="0"/>
      <w:marBottom w:val="0"/>
      <w:divBdr>
        <w:top w:val="none" w:sz="0" w:space="0" w:color="auto"/>
        <w:left w:val="none" w:sz="0" w:space="0" w:color="auto"/>
        <w:bottom w:val="none" w:sz="0" w:space="0" w:color="auto"/>
        <w:right w:val="none" w:sz="0" w:space="0" w:color="auto"/>
      </w:divBdr>
    </w:div>
    <w:div w:id="1659073112">
      <w:bodyDiv w:val="1"/>
      <w:marLeft w:val="0"/>
      <w:marRight w:val="0"/>
      <w:marTop w:val="0"/>
      <w:marBottom w:val="0"/>
      <w:divBdr>
        <w:top w:val="none" w:sz="0" w:space="0" w:color="auto"/>
        <w:left w:val="none" w:sz="0" w:space="0" w:color="auto"/>
        <w:bottom w:val="none" w:sz="0" w:space="0" w:color="auto"/>
        <w:right w:val="none" w:sz="0" w:space="0" w:color="auto"/>
      </w:divBdr>
    </w:div>
    <w:div w:id="1910142759">
      <w:bodyDiv w:val="1"/>
      <w:marLeft w:val="0"/>
      <w:marRight w:val="0"/>
      <w:marTop w:val="0"/>
      <w:marBottom w:val="0"/>
      <w:divBdr>
        <w:top w:val="none" w:sz="0" w:space="0" w:color="auto"/>
        <w:left w:val="none" w:sz="0" w:space="0" w:color="auto"/>
        <w:bottom w:val="none" w:sz="0" w:space="0" w:color="auto"/>
        <w:right w:val="none" w:sz="0" w:space="0" w:color="auto"/>
      </w:divBdr>
    </w:div>
    <w:div w:id="2008899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bit.ly/4rLUanp"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li.naajih@moe.gov.mv.mv?subject=ali.naajih@moe.gov.mv.mv"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procurement@moe.gov.mv?subject=procurement@moe.gov.mv" TargetMode="Externa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file:///\\192.168.0.16\PU\2022\ABOVE%2035000\22PU-2022-NCS-19_School%20Counsellors\www.moe.gov.mv" TargetMode="External"/><Relationship Id="rId1" Type="http://schemas.openxmlformats.org/officeDocument/2006/relationships/hyperlink" Target="mailto:procurement@moe.gov.m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2026-10-01T00:00:00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15</Pages>
  <Words>4518</Words>
  <Characters>25759</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DEVELOPMENT OF A TRAINING VIDEO PACKAGE FOR CONDUCTING RISK ASSESSMENTS IN SCHOOLS</vt:lpstr>
    </vt:vector>
  </TitlesOfParts>
  <Company/>
  <LinksUpToDate>false</LinksUpToDate>
  <CharactersWithSpaces>30217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DEVELOPMENT OF A TRAINING VIDEO PACKAGE FOR CONDUCTING RISK ASSESSMENTS IN SCHOOLS</dc:title>
  <dc:creator>Ali Naajih</dc:creator>
  <cp:lastModifiedBy>Ali Naajih</cp:lastModifiedBy>
  <cp:revision>10</cp:revision>
  <cp:lastPrinted>2026-10-01T06:30:00Z</cp:lastPrinted>
  <dcterms:created xsi:type="dcterms:W3CDTF">2026-09-29T04:36:00Z</dcterms:created>
  <dcterms:modified xsi:type="dcterms:W3CDTF">2026-10-01T06:30:00Z</dcterms:modified>
</cp:coreProperties>
</file>